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27DCFC97" w14:textId="77777777" w:rsidR="000C6963" w:rsidRDefault="000C6963" w:rsidP="000C6963">
          <w:pPr>
            <w:spacing w:after="120"/>
            <w:ind w:left="567" w:firstLine="0"/>
            <w:contextualSpacing/>
            <w:jc w:val="center"/>
            <w:rPr>
              <w:rFonts w:ascii="Arial" w:hAnsi="Arial" w:cs="Arial"/>
              <w:b/>
              <w:bCs/>
            </w:rPr>
          </w:pPr>
          <w:r w:rsidRPr="00157F84">
            <w:rPr>
              <w:noProof/>
              <w:sz w:val="22"/>
              <w:szCs w:val="22"/>
            </w:rPr>
            <w:drawing>
              <wp:inline distT="0" distB="0" distL="0" distR="0" wp14:anchorId="176BE18D" wp14:editId="20B89825">
                <wp:extent cx="975360" cy="645160"/>
                <wp:effectExtent l="0" t="0" r="0" b="2540"/>
                <wp:docPr id="1" name="Picture 1" descr="ON_logo_i_dokumentus"/>
                <wp:cNvGraphicFramePr/>
                <a:graphic xmlns:a="http://schemas.openxmlformats.org/drawingml/2006/main">
                  <a:graphicData uri="http://schemas.openxmlformats.org/drawingml/2006/picture">
                    <pic:pic xmlns:pic="http://schemas.openxmlformats.org/drawingml/2006/picture">
                      <pic:nvPicPr>
                        <pic:cNvPr id="1" name="Picture 1" descr="ON_logo_i_dokumentu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75360" cy="645160"/>
                        </a:xfrm>
                        <a:prstGeom prst="rect">
                          <a:avLst/>
                        </a:prstGeom>
                        <a:noFill/>
                        <a:ln>
                          <a:noFill/>
                        </a:ln>
                      </pic:spPr>
                    </pic:pic>
                  </a:graphicData>
                </a:graphic>
              </wp:inline>
            </w:drawing>
          </w:r>
        </w:p>
        <w:sdt>
          <w:sdtPr>
            <w:rPr>
              <w:rFonts w:ascii="Arial" w:hAnsi="Arial" w:cs="Arial"/>
              <w:b/>
              <w:bCs/>
            </w:rPr>
            <w:id w:val="-1354334687"/>
            <w:docPartObj>
              <w:docPartGallery w:val="Cover Pages"/>
              <w:docPartUnique/>
            </w:docPartObj>
          </w:sdtPr>
          <w:sdtEndPr>
            <w:rPr>
              <w:b w:val="0"/>
              <w:bCs w:val="0"/>
            </w:rPr>
          </w:sdtEndPr>
          <w:sdtContent>
            <w:p w14:paraId="63D2FC5A" w14:textId="77777777" w:rsidR="000C6963" w:rsidRDefault="000C6963" w:rsidP="000C6963">
              <w:pPr>
                <w:spacing w:after="120"/>
                <w:ind w:left="567" w:firstLine="0"/>
                <w:contextualSpacing/>
                <w:jc w:val="center"/>
                <w:rPr>
                  <w:rFonts w:ascii="Arial" w:hAnsi="Arial" w:cs="Arial"/>
                  <w:b/>
                  <w:bCs/>
                </w:rPr>
              </w:pPr>
            </w:p>
            <w:p w14:paraId="3027FE2F" w14:textId="77777777" w:rsidR="000C6963" w:rsidRPr="00173FBA" w:rsidRDefault="000C6963" w:rsidP="000C6963">
              <w:pPr>
                <w:spacing w:after="120"/>
                <w:ind w:left="567" w:firstLine="0"/>
                <w:contextualSpacing/>
                <w:jc w:val="center"/>
                <w:rPr>
                  <w:rFonts w:ascii="Arial" w:hAnsi="Arial" w:cs="Arial"/>
                  <w:color w:val="00B050"/>
                </w:rPr>
              </w:pPr>
            </w:p>
            <w:p w14:paraId="094F23B9" w14:textId="77777777" w:rsidR="000C6963" w:rsidRPr="00173FBA" w:rsidRDefault="000C6963" w:rsidP="000C6963">
              <w:pPr>
                <w:spacing w:after="120"/>
                <w:ind w:left="567" w:firstLine="0"/>
                <w:contextualSpacing/>
                <w:jc w:val="center"/>
                <w:rPr>
                  <w:rFonts w:ascii="Arial" w:hAnsi="Arial" w:cs="Arial"/>
                </w:rPr>
              </w:pPr>
            </w:p>
            <w:p w14:paraId="3C1A3118" w14:textId="77777777" w:rsidR="000C6963" w:rsidRPr="001A2892" w:rsidRDefault="000C6963" w:rsidP="000C6963">
              <w:pPr>
                <w:spacing w:after="120"/>
                <w:ind w:left="567" w:firstLine="0"/>
                <w:contextualSpacing/>
                <w:jc w:val="center"/>
                <w:rPr>
                  <w:rFonts w:cstheme="minorHAnsi"/>
                  <w:sz w:val="28"/>
                  <w:szCs w:val="28"/>
                </w:rPr>
              </w:pPr>
            </w:p>
            <w:p w14:paraId="53DA4B19" w14:textId="77777777" w:rsidR="000C6963" w:rsidRPr="001A2892" w:rsidRDefault="000C6963" w:rsidP="000C6963">
              <w:pPr>
                <w:spacing w:after="120"/>
                <w:ind w:left="567" w:firstLine="0"/>
                <w:contextualSpacing/>
                <w:jc w:val="center"/>
                <w:rPr>
                  <w:rFonts w:cstheme="minorHAnsi"/>
                  <w:sz w:val="28"/>
                  <w:szCs w:val="28"/>
                </w:rPr>
              </w:pPr>
            </w:p>
            <w:p w14:paraId="787FCEB4" w14:textId="10C7A9A4" w:rsidR="000C6963" w:rsidRPr="00532848" w:rsidRDefault="000C6963" w:rsidP="000C6963">
              <w:pPr>
                <w:spacing w:after="120" w:line="240" w:lineRule="auto"/>
                <w:ind w:left="567" w:firstLine="0"/>
                <w:contextualSpacing/>
                <w:jc w:val="center"/>
                <w:rPr>
                  <w:rFonts w:cstheme="minorHAnsi"/>
                  <w:b/>
                  <w:bCs/>
                  <w:i/>
                  <w:iCs/>
                  <w:color w:val="00B050"/>
                  <w:sz w:val="28"/>
                  <w:szCs w:val="28"/>
                </w:rPr>
              </w:pPr>
              <w:r w:rsidRPr="001A2892">
                <w:rPr>
                  <w:rFonts w:cstheme="minorHAnsi"/>
                  <w:b/>
                  <w:bCs/>
                  <w:sz w:val="28"/>
                  <w:szCs w:val="28"/>
                </w:rPr>
                <w:t>MAŽOS VERTĖS VIEŠOJO PIRKIMO „</w:t>
              </w:r>
              <w:r w:rsidR="00542BA6" w:rsidRPr="00542BA6">
                <w:rPr>
                  <w:rFonts w:cstheme="minorHAnsi"/>
                  <w:b/>
                  <w:bCs/>
                  <w:sz w:val="28"/>
                  <w:szCs w:val="28"/>
                </w:rPr>
                <w:t>BALDŲ PROJEKTAVIMAS IR GAMYBA</w:t>
              </w:r>
              <w:r w:rsidRPr="001A2892">
                <w:rPr>
                  <w:rFonts w:cstheme="minorHAnsi"/>
                  <w:b/>
                  <w:bCs/>
                  <w:sz w:val="28"/>
                  <w:szCs w:val="28"/>
                </w:rPr>
                <w:t>“</w:t>
              </w:r>
            </w:p>
            <w:p w14:paraId="5A29BA50" w14:textId="77777777" w:rsidR="000C6963" w:rsidRPr="001A2892" w:rsidRDefault="000C6963" w:rsidP="000C6963">
              <w:pPr>
                <w:spacing w:after="120" w:line="240" w:lineRule="auto"/>
                <w:ind w:left="567" w:firstLine="0"/>
                <w:contextualSpacing/>
                <w:jc w:val="center"/>
                <w:rPr>
                  <w:rFonts w:cstheme="minorHAnsi"/>
                  <w:b/>
                  <w:bCs/>
                  <w:sz w:val="28"/>
                  <w:szCs w:val="28"/>
                </w:rPr>
              </w:pPr>
              <w:r w:rsidRPr="001A2892">
                <w:rPr>
                  <w:rFonts w:cstheme="minorHAnsi"/>
                  <w:b/>
                  <w:bCs/>
                  <w:sz w:val="28"/>
                  <w:szCs w:val="28"/>
                </w:rPr>
                <w:t>SKELBIAMOS APKLAUSOS SPECIALIOSIOS SĄLYGOS</w:t>
              </w:r>
              <w:r>
                <w:rPr>
                  <w:rFonts w:cstheme="minorHAnsi"/>
                  <w:b/>
                  <w:bCs/>
                  <w:sz w:val="28"/>
                  <w:szCs w:val="28"/>
                </w:rPr>
                <w:t xml:space="preserve"> </w:t>
              </w:r>
            </w:p>
            <w:p w14:paraId="0DDD70B3" w14:textId="77777777" w:rsidR="000C6963" w:rsidRDefault="000C6963" w:rsidP="000C6963">
              <w:pPr>
                <w:spacing w:after="120" w:line="240" w:lineRule="auto"/>
                <w:ind w:left="567" w:firstLine="0"/>
                <w:contextualSpacing/>
                <w:jc w:val="center"/>
                <w:rPr>
                  <w:rFonts w:ascii="Arial" w:hAnsi="Arial" w:cs="Arial"/>
                </w:rPr>
              </w:pPr>
              <w:r w:rsidRPr="001A2892">
                <w:rPr>
                  <w:rFonts w:cstheme="minorHAnsi"/>
                  <w:b/>
                  <w:bCs/>
                  <w:sz w:val="28"/>
                  <w:szCs w:val="28"/>
                </w:rPr>
                <w:t xml:space="preserve">Versija Nr. </w:t>
              </w:r>
              <w:r w:rsidRPr="00532848">
                <w:rPr>
                  <w:rFonts w:cstheme="minorHAnsi"/>
                  <w:b/>
                  <w:bCs/>
                  <w:sz w:val="28"/>
                  <w:szCs w:val="28"/>
                </w:rPr>
                <w:t>1</w:t>
              </w:r>
              <w:r w:rsidRPr="0493D5F8">
                <w:rPr>
                  <w:rFonts w:ascii="Arial" w:hAnsi="Arial" w:cs="Arial"/>
                </w:rPr>
                <w:br w:type="page"/>
              </w:r>
            </w:p>
            <w:sdt>
              <w:sdtPr>
                <w:rPr>
                  <w:rFonts w:asciiTheme="minorHAnsi" w:eastAsiaTheme="minorEastAsia" w:hAnsiTheme="minorHAnsi" w:cstheme="minorBidi"/>
                  <w:color w:val="auto"/>
                  <w:sz w:val="21"/>
                  <w:szCs w:val="21"/>
                </w:rPr>
                <w:id w:val="30075798"/>
                <w:docPartObj>
                  <w:docPartGallery w:val="Table of Contents"/>
                  <w:docPartUnique/>
                </w:docPartObj>
              </w:sdtPr>
              <w:sdtEndPr>
                <w:rPr>
                  <w:b/>
                  <w:bCs/>
                  <w:noProof/>
                </w:rPr>
              </w:sdtEndPr>
              <w:sdtContent>
                <w:p w14:paraId="03392A25" w14:textId="77777777" w:rsidR="000C6963" w:rsidRPr="001912E2" w:rsidRDefault="000C6963" w:rsidP="000C6963">
                  <w:pPr>
                    <w:pStyle w:val="TOCHeading"/>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431279E0" w14:textId="77777777" w:rsidR="000C6963" w:rsidRDefault="000C6963" w:rsidP="000C6963">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Pr="00B710A7">
                      <w:rPr>
                        <w:rStyle w:val="Hyperlink"/>
                        <w:rFonts w:cstheme="minorHAnsi"/>
                        <w:noProof/>
                      </w:rPr>
                      <w:t>1.</w:t>
                    </w:r>
                    <w:r>
                      <w:rPr>
                        <w:noProof/>
                        <w:sz w:val="22"/>
                        <w:szCs w:val="22"/>
                        <w:lang w:val="en-US" w:eastAsia="en-US"/>
                      </w:rPr>
                      <w:tab/>
                    </w:r>
                    <w:r w:rsidRPr="00B710A7">
                      <w:rPr>
                        <w:rStyle w:val="Hyperlink"/>
                        <w:rFonts w:cstheme="minorHAnsi"/>
                        <w:noProof/>
                      </w:rPr>
                      <w:t>Bendra informacija</w:t>
                    </w:r>
                    <w:r>
                      <w:rPr>
                        <w:noProof/>
                        <w:webHidden/>
                      </w:rPr>
                      <w:tab/>
                    </w:r>
                    <w:r>
                      <w:rPr>
                        <w:noProof/>
                        <w:webHidden/>
                      </w:rPr>
                      <w:fldChar w:fldCharType="begin"/>
                    </w:r>
                    <w:r>
                      <w:rPr>
                        <w:noProof/>
                        <w:webHidden/>
                      </w:rPr>
                      <w:instrText xml:space="preserve"> PAGEREF _Toc137194947 \h </w:instrText>
                    </w:r>
                    <w:r>
                      <w:rPr>
                        <w:noProof/>
                        <w:webHidden/>
                      </w:rPr>
                    </w:r>
                    <w:r>
                      <w:rPr>
                        <w:noProof/>
                        <w:webHidden/>
                      </w:rPr>
                      <w:fldChar w:fldCharType="separate"/>
                    </w:r>
                    <w:r>
                      <w:rPr>
                        <w:noProof/>
                        <w:webHidden/>
                      </w:rPr>
                      <w:t>2</w:t>
                    </w:r>
                    <w:r>
                      <w:rPr>
                        <w:noProof/>
                        <w:webHidden/>
                      </w:rPr>
                      <w:fldChar w:fldCharType="end"/>
                    </w:r>
                  </w:hyperlink>
                </w:p>
                <w:p w14:paraId="36DA5534" w14:textId="77777777" w:rsidR="000C6963" w:rsidRDefault="000C6963" w:rsidP="000C6963">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710379AA" w14:textId="77777777" w:rsidR="000C6963" w:rsidRDefault="000C6963" w:rsidP="000C6963">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D5F5D6E" w14:textId="77777777" w:rsidR="000C6963" w:rsidRDefault="000C6963" w:rsidP="000C6963">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E900360" w14:textId="77777777" w:rsidR="000C6963" w:rsidRDefault="000C6963" w:rsidP="000C6963">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35DE5F7B" w14:textId="77777777" w:rsidR="000C6963" w:rsidRDefault="000C6963" w:rsidP="000C6963">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2F01B0D9" w14:textId="77777777" w:rsidR="000C6963" w:rsidRDefault="000C6963" w:rsidP="000C6963">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6EEA5364" w14:textId="77777777" w:rsidR="000C6963" w:rsidRDefault="000C6963" w:rsidP="000C6963">
                  <w:pPr>
                    <w:pStyle w:val="TOC1"/>
                    <w:rPr>
                      <w:noProof/>
                      <w:sz w:val="22"/>
                      <w:szCs w:val="22"/>
                      <w:lang w:val="en-US" w:eastAsia="en-US"/>
                    </w:rPr>
                  </w:pPr>
                  <w:hyperlink w:anchor="_Toc137194954" w:history="1">
                    <w:r w:rsidRPr="00B710A7">
                      <w:rPr>
                        <w:rStyle w:val="Hyperlink"/>
                        <w:rFonts w:cstheme="minorHAnsi"/>
                        <w:noProof/>
                      </w:rPr>
                      <w:t xml:space="preserve">8. </w:t>
                    </w:r>
                    <w:r>
                      <w:rPr>
                        <w:rStyle w:val="Hyperlink"/>
                        <w:rFonts w:cstheme="minorHAnsi"/>
                        <w:noProof/>
                      </w:rPr>
                      <w:t xml:space="preserve">    </w:t>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2E8E0603" w14:textId="77777777" w:rsidR="000C6963" w:rsidRDefault="000C6963" w:rsidP="000C6963">
                  <w:pPr>
                    <w:pStyle w:val="TOC1"/>
                    <w:rPr>
                      <w:noProof/>
                      <w:sz w:val="22"/>
                      <w:szCs w:val="22"/>
                      <w:lang w:val="en-US" w:eastAsia="en-US"/>
                    </w:rPr>
                  </w:pPr>
                  <w:hyperlink w:anchor="_Toc137194955" w:history="1">
                    <w:r w:rsidRPr="00B710A7">
                      <w:rPr>
                        <w:rStyle w:val="Hyperlink"/>
                        <w:rFonts w:cstheme="minorHAnsi"/>
                        <w:noProof/>
                      </w:rPr>
                      <w:t xml:space="preserve">9. </w:t>
                    </w:r>
                    <w:r>
                      <w:rPr>
                        <w:rStyle w:val="Hyperlink"/>
                        <w:rFonts w:cstheme="minorHAnsi"/>
                        <w:noProof/>
                      </w:rPr>
                      <w:t xml:space="preserve">    </w:t>
                    </w:r>
                    <w:r w:rsidRPr="00B710A7">
                      <w:rPr>
                        <w:rStyle w:val="Hyperlink"/>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19895D1C" w14:textId="77777777" w:rsidR="000C6963" w:rsidRDefault="000C6963" w:rsidP="000C6963">
                  <w:pPr>
                    <w:tabs>
                      <w:tab w:val="left" w:pos="1100"/>
                    </w:tabs>
                    <w:ind w:firstLine="0"/>
                  </w:pPr>
                  <w:r w:rsidRPr="00D50C54">
                    <w:rPr>
                      <w:noProof/>
                    </w:rPr>
                    <w:fldChar w:fldCharType="end"/>
                  </w:r>
                </w:p>
                <w:p w14:paraId="45C5C19B" w14:textId="77777777" w:rsidR="000C6963" w:rsidRPr="00413BD0" w:rsidRDefault="00D40A9A" w:rsidP="000C6963">
                  <w:pPr>
                    <w:tabs>
                      <w:tab w:val="left" w:pos="1100"/>
                    </w:tabs>
                    <w:sectPr w:rsidR="000C6963" w:rsidRPr="00413BD0" w:rsidSect="000C6963">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p>
              </w:sdtContent>
            </w:sdt>
            <w:p w14:paraId="73CCB438" w14:textId="51CED571" w:rsidR="005F13F0" w:rsidRPr="00B87610" w:rsidRDefault="00D40A9A" w:rsidP="00B87610">
              <w:pPr>
                <w:spacing w:after="120"/>
                <w:ind w:firstLine="0"/>
                <w:contextualSpacing/>
                <w:rPr>
                  <w:rFonts w:ascii="Arial" w:hAnsi="Arial" w:cs="Arial"/>
                  <w:b/>
                  <w:bCs/>
                </w:rPr>
              </w:pPr>
            </w:p>
          </w:sdtContent>
        </w:sdt>
      </w:sdtContent>
    </w:sdt>
    <w:p w14:paraId="12085CDF" w14:textId="16073931" w:rsidR="00746BAF" w:rsidRPr="004D1673" w:rsidRDefault="00C31EC9" w:rsidP="00B05AAD">
      <w:pPr>
        <w:pStyle w:val="Heading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6104CB32" w14:textId="77777777" w:rsidR="000C6963" w:rsidRPr="006B1A30" w:rsidRDefault="000C6963" w:rsidP="000C6963">
      <w:pPr>
        <w:spacing w:line="240" w:lineRule="auto"/>
        <w:rPr>
          <w:rFonts w:cstheme="minorHAnsi"/>
        </w:rPr>
      </w:pPr>
      <w:bookmarkStart w:id="10" w:name="_Toc137194948"/>
      <w:r w:rsidRPr="006B1A30">
        <w:rPr>
          <w:rFonts w:cstheme="minorHAnsi"/>
        </w:rPr>
        <w:t xml:space="preserve">1.1. Perkančioji organizacija – </w:t>
      </w:r>
      <w:r w:rsidRPr="002707C3">
        <w:rPr>
          <w:rFonts w:cstheme="minorHAnsi"/>
        </w:rPr>
        <w:t xml:space="preserve">akcinė bendrovė „Oro navigacija“, juridinio asmens kodas 210060460, adresas Balio Karvelio g. 25, LT-02184 Vilnius, </w:t>
      </w:r>
      <w:r w:rsidRPr="006B1A30">
        <w:rPr>
          <w:rFonts w:cstheme="minorHAnsi"/>
        </w:rPr>
        <w:t>darbo laikas</w:t>
      </w:r>
      <w:r>
        <w:rPr>
          <w:rFonts w:cstheme="minorHAnsi"/>
        </w:rPr>
        <w:t xml:space="preserve"> pirmadieniais-ketvirtadieniais nuo 7:30 val. iki 16:15 val., penktadieniais nuo 7:30 val. iki 15:00 val., pietų pertrauka nuo 11:30 iki 12:00 val.</w:t>
      </w:r>
      <w:r w:rsidRPr="006B1A30">
        <w:rPr>
          <w:rFonts w:cstheme="minorHAnsi"/>
        </w:rPr>
        <w:t xml:space="preserve"> Perkančioji organizacija yra PVM mokėtoja.</w:t>
      </w:r>
    </w:p>
    <w:p w14:paraId="0FF41655" w14:textId="77777777" w:rsidR="000C6963" w:rsidRPr="00905F9E" w:rsidRDefault="000C6963" w:rsidP="00B05AAD">
      <w:pPr>
        <w:pStyle w:val="ListParagraph"/>
        <w:numPr>
          <w:ilvl w:val="1"/>
          <w:numId w:val="8"/>
        </w:numPr>
        <w:spacing w:line="240" w:lineRule="auto"/>
        <w:ind w:left="0" w:firstLine="710"/>
        <w:rPr>
          <w:rFonts w:cstheme="minorHAnsi"/>
        </w:rPr>
      </w:pPr>
      <w:r w:rsidRPr="00244994">
        <w:rPr>
          <w:rFonts w:eastAsia="Calibri" w:cstheme="minorHAnsi"/>
        </w:rPr>
        <w:t xml:space="preserve">Sutartį pasirašys </w:t>
      </w:r>
      <w:r>
        <w:rPr>
          <w:rFonts w:cstheme="minorHAnsi"/>
        </w:rPr>
        <w:t>perkančioji organizacija</w:t>
      </w:r>
      <w:r w:rsidRPr="00244994">
        <w:rPr>
          <w:rFonts w:eastAsia="Calibri" w:cstheme="minorHAnsi"/>
        </w:rPr>
        <w:t>.</w:t>
      </w:r>
      <w:r>
        <w:rPr>
          <w:rFonts w:eastAsia="Calibri" w:cstheme="minorHAnsi"/>
        </w:rPr>
        <w:t xml:space="preserve"> </w:t>
      </w:r>
    </w:p>
    <w:p w14:paraId="22097434" w14:textId="3C4BC9A9" w:rsidR="000C6963" w:rsidRPr="002819C2" w:rsidRDefault="000C6963" w:rsidP="00B05AAD">
      <w:pPr>
        <w:pStyle w:val="ListParagraph"/>
        <w:numPr>
          <w:ilvl w:val="1"/>
          <w:numId w:val="8"/>
        </w:numPr>
        <w:spacing w:line="240" w:lineRule="auto"/>
        <w:ind w:left="0" w:firstLine="710"/>
        <w:rPr>
          <w:rFonts w:cstheme="minorHAnsi"/>
        </w:rPr>
      </w:pPr>
      <w:r w:rsidRPr="00165C86">
        <w:rPr>
          <w:rFonts w:cstheme="minorHAnsi"/>
          <w:color w:val="000000" w:themeColor="text1"/>
        </w:rPr>
        <w:t>Pirkimas neatliekamas naudojantis centralizuotų pirkimų katalogu,</w:t>
      </w:r>
      <w:r>
        <w:rPr>
          <w:rFonts w:cstheme="minorHAnsi"/>
          <w:color w:val="000000" w:themeColor="text1"/>
        </w:rPr>
        <w:t xml:space="preserve"> </w:t>
      </w:r>
      <w:r w:rsidRPr="002819C2">
        <w:t xml:space="preserve">nes </w:t>
      </w:r>
      <w:r w:rsidR="00542BA6" w:rsidRPr="00542BA6">
        <w:t>kataloge siūlomos prekės neatitinka perkančiosios organizacijos poreikių</w:t>
      </w:r>
      <w:r w:rsidRPr="002819C2">
        <w:rPr>
          <w:rFonts w:cstheme="minorHAnsi"/>
          <w:color w:val="000000" w:themeColor="text1"/>
        </w:rPr>
        <w:t xml:space="preserve">.  </w:t>
      </w:r>
    </w:p>
    <w:p w14:paraId="5FBBA0A4" w14:textId="77777777" w:rsidR="000C6963" w:rsidRPr="004939D6" w:rsidRDefault="000C6963" w:rsidP="000C6963">
      <w:pPr>
        <w:spacing w:line="240" w:lineRule="auto"/>
        <w:ind w:left="697" w:firstLine="0"/>
        <w:rPr>
          <w:rFonts w:cstheme="minorHAnsi"/>
        </w:rPr>
      </w:pPr>
      <w:r w:rsidRPr="004939D6">
        <w:rPr>
          <w:rFonts w:cstheme="minorHAnsi"/>
        </w:rPr>
        <w:t xml:space="preserve">1.4. Pirkimo Komisija </w:t>
      </w:r>
      <w:sdt>
        <w:sdtPr>
          <w:id w:val="481666640"/>
          <w:placeholder>
            <w:docPart w:val="622BEF25729B44329EBAC0DA55E1A3DE"/>
          </w:placeholder>
          <w15:color w:val="000000"/>
          <w:dropDownList>
            <w:listItem w:value="[Pasirinkite]"/>
            <w:listItem w:displayText="nėra" w:value="nėra"/>
            <w:listItem w:displayText="yra" w:value="yra"/>
          </w:dropDownList>
        </w:sdtPr>
        <w:sdtEndPr>
          <w:rPr>
            <w:rFonts w:ascii="Arial" w:hAnsi="Arial" w:cs="Arial"/>
          </w:rPr>
        </w:sdtEndPr>
        <w:sdtContent>
          <w:r>
            <w:t>nėra</w:t>
          </w:r>
        </w:sdtContent>
      </w:sdt>
      <w:r w:rsidRPr="004939D6" w:rsidDel="00A100C8">
        <w:rPr>
          <w:rFonts w:cstheme="minorHAnsi"/>
        </w:rPr>
        <w:t xml:space="preserve"> </w:t>
      </w:r>
      <w:r w:rsidRPr="004939D6">
        <w:rPr>
          <w:rFonts w:cstheme="minorHAnsi"/>
        </w:rPr>
        <w:t xml:space="preserve">sudaroma. </w:t>
      </w:r>
    </w:p>
    <w:p w14:paraId="3C0EA4CC" w14:textId="1BAC4AF9" w:rsidR="000C6963" w:rsidRPr="002118EB" w:rsidRDefault="000C6963" w:rsidP="000C6963">
      <w:pPr>
        <w:pStyle w:val="ListParagraph"/>
        <w:spacing w:line="240" w:lineRule="auto"/>
        <w:ind w:left="0" w:firstLine="709"/>
      </w:pPr>
      <w:r w:rsidRPr="004939D6">
        <w:t>1.5.</w:t>
      </w:r>
      <w:r w:rsidRPr="004939D6">
        <w:rPr>
          <w:i/>
          <w:iCs/>
        </w:rPr>
        <w:t xml:space="preserve"> </w:t>
      </w:r>
      <w:r w:rsidRPr="004939D6">
        <w:t xml:space="preserve">Atliekamas žaliasis pirkimas. Pirkimas vykdomas vadovaujantis </w:t>
      </w:r>
      <w:hyperlink r:id="rId16" w:history="1">
        <w:r w:rsidRPr="004939D6">
          <w:rPr>
            <w:rStyle w:val="Hyperlink"/>
            <w:rFonts w:cstheme="minorHAnsi"/>
          </w:rPr>
          <w:t>Lietuvos Respublikos aplinkos ministro 2011 m. birželio 28 d. įsakymu Nr. D1-508 „Dėl aplinkos apsaugos kriterijų taikymo, vykdant žaliuosius pirkimus, tvarkos aprašo patvirtinimo“</w:t>
        </w:r>
      </w:hyperlink>
      <w:r w:rsidRPr="004939D6">
        <w:rPr>
          <w:color w:val="00B050"/>
        </w:rPr>
        <w:t xml:space="preserve"> </w:t>
      </w:r>
      <w:r w:rsidRPr="00270124">
        <w:rPr>
          <w:rFonts w:cstheme="minorHAnsi"/>
        </w:rPr>
        <w:t>4 punkto 4.</w:t>
      </w:r>
      <w:r w:rsidR="00284141" w:rsidRPr="00270124">
        <w:rPr>
          <w:rFonts w:cstheme="minorHAnsi"/>
        </w:rPr>
        <w:t>1</w:t>
      </w:r>
      <w:r w:rsidRPr="00270124">
        <w:rPr>
          <w:i/>
          <w:color w:val="00B050"/>
        </w:rPr>
        <w:t xml:space="preserve"> </w:t>
      </w:r>
      <w:r w:rsidRPr="00270124">
        <w:t>papunkčiu</w:t>
      </w:r>
      <w:r w:rsidRPr="004939D6">
        <w:t xml:space="preserve">. Aplinkos apaugos kriterijai nustatyti </w:t>
      </w:r>
      <w:r w:rsidR="00270124">
        <w:t>Techninėje specifikacijoje</w:t>
      </w:r>
      <w:r w:rsidRPr="002118EB">
        <w:t>.</w:t>
      </w:r>
    </w:p>
    <w:p w14:paraId="18D4EB32" w14:textId="77777777" w:rsidR="000C6963" w:rsidRDefault="000C6963" w:rsidP="000C6963">
      <w:pPr>
        <w:spacing w:line="240" w:lineRule="auto"/>
        <w:ind w:firstLine="567"/>
        <w:rPr>
          <w:rFonts w:eastAsia="Arial" w:cstheme="minorHAnsi"/>
        </w:rPr>
      </w:pPr>
      <w:r>
        <w:rPr>
          <w:rFonts w:eastAsia="Arial" w:cstheme="minorHAnsi"/>
        </w:rPr>
        <w:t xml:space="preserve">1.6. </w:t>
      </w:r>
      <w:r w:rsidRPr="000C29CF">
        <w:rPr>
          <w:rFonts w:eastAsia="Arial" w:cstheme="minorHAnsi"/>
        </w:rPr>
        <w:t>Bendrosios pirkimo sąlygos yra neatskiriama šių pirkimo sąlygų dalis.</w:t>
      </w:r>
    </w:p>
    <w:p w14:paraId="2589E327" w14:textId="2D9C2ED7" w:rsidR="00180498" w:rsidRDefault="00180498" w:rsidP="000C6963">
      <w:pPr>
        <w:spacing w:line="240" w:lineRule="auto"/>
        <w:ind w:firstLine="567"/>
        <w:rPr>
          <w:rFonts w:eastAsia="Arial" w:cstheme="minorHAnsi"/>
        </w:rPr>
      </w:pPr>
      <w:r>
        <w:rPr>
          <w:rFonts w:eastAsia="Arial" w:cstheme="minorHAnsi"/>
        </w:rPr>
        <w:t>1.7. Pirkimo sąlygų priedai:</w:t>
      </w:r>
    </w:p>
    <w:p w14:paraId="183F9387" w14:textId="0089A159" w:rsidR="00180498" w:rsidRDefault="00180498" w:rsidP="000C6963">
      <w:pPr>
        <w:spacing w:line="240" w:lineRule="auto"/>
        <w:ind w:firstLine="567"/>
        <w:rPr>
          <w:rFonts w:eastAsia="Arial" w:cstheme="minorHAnsi"/>
        </w:rPr>
      </w:pPr>
      <w:r>
        <w:rPr>
          <w:rFonts w:eastAsia="Arial" w:cstheme="minorHAnsi"/>
        </w:rPr>
        <w:t xml:space="preserve">1 priedas </w:t>
      </w:r>
      <w:r w:rsidRPr="00AC0420">
        <w:rPr>
          <w:rFonts w:cstheme="minorHAnsi"/>
        </w:rPr>
        <w:t>„Tiekėjų pašalinimo pagrindai“</w:t>
      </w:r>
      <w:r>
        <w:rPr>
          <w:rFonts w:cstheme="minorHAnsi"/>
        </w:rPr>
        <w:t>;</w:t>
      </w:r>
    </w:p>
    <w:p w14:paraId="77F0F817" w14:textId="679F9715" w:rsidR="00180498" w:rsidRDefault="00180498" w:rsidP="000C6963">
      <w:pPr>
        <w:spacing w:line="240" w:lineRule="auto"/>
        <w:ind w:firstLine="567"/>
        <w:rPr>
          <w:rFonts w:eastAsia="Arial" w:cstheme="minorHAnsi"/>
        </w:rPr>
      </w:pPr>
      <w:r>
        <w:rPr>
          <w:rFonts w:eastAsia="Arial" w:cstheme="minorHAnsi"/>
        </w:rPr>
        <w:t xml:space="preserve">2 priedas </w:t>
      </w:r>
      <w:r w:rsidRPr="00AA05AD">
        <w:rPr>
          <w:rFonts w:cstheme="minorHAnsi"/>
        </w:rPr>
        <w:t>„Tiekėjų kvalifikacijos reikalavimai ir reikalaujami kokybės bei aplinkos apsaugos vadybos sistemų standartai“</w:t>
      </w:r>
      <w:r>
        <w:rPr>
          <w:rFonts w:cstheme="minorHAnsi"/>
        </w:rPr>
        <w:t>;</w:t>
      </w:r>
    </w:p>
    <w:p w14:paraId="112CFB0A" w14:textId="4FFF32C2" w:rsidR="00180498" w:rsidRDefault="00180498" w:rsidP="000C6963">
      <w:pPr>
        <w:spacing w:line="240" w:lineRule="auto"/>
        <w:ind w:firstLine="567"/>
        <w:rPr>
          <w:rFonts w:eastAsia="Arial" w:cstheme="minorHAnsi"/>
        </w:rPr>
      </w:pPr>
      <w:r>
        <w:rPr>
          <w:rFonts w:eastAsia="Arial" w:cstheme="minorHAnsi"/>
        </w:rPr>
        <w:t xml:space="preserve">3 priedas </w:t>
      </w:r>
      <w:r w:rsidRPr="00A76EAF">
        <w:rPr>
          <w:rFonts w:cstheme="minorHAnsi"/>
        </w:rPr>
        <w:t>„Techninė specifikacija“</w:t>
      </w:r>
      <w:r w:rsidR="00D40A9A">
        <w:rPr>
          <w:rFonts w:cstheme="minorHAnsi"/>
        </w:rPr>
        <w:t xml:space="preserve"> (pateikiama atskirame dokumente)</w:t>
      </w:r>
      <w:r>
        <w:rPr>
          <w:rFonts w:cstheme="minorHAnsi"/>
        </w:rPr>
        <w:t>;</w:t>
      </w:r>
    </w:p>
    <w:p w14:paraId="6204CE30" w14:textId="1816CDEA" w:rsidR="00180498" w:rsidRDefault="00180498" w:rsidP="000C6963">
      <w:pPr>
        <w:spacing w:line="240" w:lineRule="auto"/>
        <w:ind w:firstLine="567"/>
        <w:rPr>
          <w:rFonts w:eastAsia="Arial" w:cstheme="minorHAnsi"/>
        </w:rPr>
      </w:pPr>
      <w:r>
        <w:rPr>
          <w:rFonts w:eastAsia="Arial" w:cstheme="minorHAnsi"/>
        </w:rPr>
        <w:t xml:space="preserve">4 priedas </w:t>
      </w:r>
      <w:r w:rsidRPr="00060B51">
        <w:rPr>
          <w:rFonts w:cstheme="minorHAnsi"/>
        </w:rPr>
        <w:t>„Pasiūlymo forma“</w:t>
      </w:r>
      <w:r w:rsidR="00D40A9A">
        <w:rPr>
          <w:rFonts w:cstheme="minorHAnsi"/>
        </w:rPr>
        <w:t xml:space="preserve"> </w:t>
      </w:r>
      <w:r w:rsidR="00D40A9A">
        <w:rPr>
          <w:rFonts w:cstheme="minorHAnsi"/>
        </w:rPr>
        <w:t>(pateikiama atskirame dokumente)</w:t>
      </w:r>
      <w:r>
        <w:rPr>
          <w:rFonts w:cstheme="minorHAnsi"/>
        </w:rPr>
        <w:t>;</w:t>
      </w:r>
    </w:p>
    <w:p w14:paraId="6543A456" w14:textId="44F40E2B" w:rsidR="00180498" w:rsidRDefault="00180498" w:rsidP="000C6963">
      <w:pPr>
        <w:spacing w:line="240" w:lineRule="auto"/>
        <w:ind w:firstLine="567"/>
        <w:rPr>
          <w:rFonts w:cstheme="minorHAnsi"/>
        </w:rPr>
      </w:pPr>
      <w:r>
        <w:rPr>
          <w:rFonts w:eastAsia="Arial" w:cstheme="minorHAnsi"/>
        </w:rPr>
        <w:t xml:space="preserve">5 priedas </w:t>
      </w:r>
      <w:r w:rsidRPr="00194983">
        <w:rPr>
          <w:rFonts w:cstheme="minorHAnsi"/>
        </w:rPr>
        <w:t>„Sutarties projektas“</w:t>
      </w:r>
      <w:r w:rsidR="00D40A9A">
        <w:rPr>
          <w:rFonts w:cstheme="minorHAnsi"/>
        </w:rPr>
        <w:t xml:space="preserve"> </w:t>
      </w:r>
      <w:r w:rsidR="00D40A9A">
        <w:rPr>
          <w:rFonts w:cstheme="minorHAnsi"/>
        </w:rPr>
        <w:t>(pateikiama atskirame dokumente)</w:t>
      </w:r>
      <w:r>
        <w:rPr>
          <w:rFonts w:cstheme="minorHAnsi"/>
        </w:rPr>
        <w:t>;</w:t>
      </w:r>
    </w:p>
    <w:p w14:paraId="2299D318" w14:textId="1242FA8C" w:rsidR="00180498" w:rsidRDefault="00180498" w:rsidP="000C6963">
      <w:pPr>
        <w:spacing w:line="240" w:lineRule="auto"/>
        <w:ind w:firstLine="567"/>
        <w:rPr>
          <w:rFonts w:cstheme="minorHAnsi"/>
        </w:rPr>
      </w:pPr>
      <w:r>
        <w:rPr>
          <w:rFonts w:cstheme="minorHAnsi"/>
        </w:rPr>
        <w:t>6</w:t>
      </w:r>
      <w:r w:rsidRPr="004F1A11">
        <w:rPr>
          <w:rFonts w:cstheme="minorHAnsi"/>
        </w:rPr>
        <w:t xml:space="preserve"> priedas „Terminai“</w:t>
      </w:r>
      <w:r>
        <w:rPr>
          <w:rFonts w:cstheme="minorHAnsi"/>
        </w:rPr>
        <w:t>;</w:t>
      </w:r>
    </w:p>
    <w:p w14:paraId="28C00457" w14:textId="77777777" w:rsidR="00180498" w:rsidRDefault="00180498" w:rsidP="00180498">
      <w:pPr>
        <w:spacing w:line="240" w:lineRule="auto"/>
        <w:ind w:firstLine="567"/>
        <w:rPr>
          <w:rFonts w:cstheme="minorHAnsi"/>
        </w:rPr>
      </w:pPr>
      <w:r>
        <w:rPr>
          <w:rFonts w:cstheme="minorHAnsi"/>
        </w:rPr>
        <w:t>7</w:t>
      </w:r>
      <w:r w:rsidRPr="004F1A11">
        <w:rPr>
          <w:rFonts w:cstheme="minorHAnsi"/>
        </w:rPr>
        <w:t xml:space="preserve"> priedas „</w:t>
      </w:r>
      <w:r>
        <w:rPr>
          <w:rFonts w:cstheme="minorHAnsi"/>
        </w:rPr>
        <w:t>Antikorupcinė politika</w:t>
      </w:r>
      <w:r w:rsidRPr="004F1A11">
        <w:rPr>
          <w:rFonts w:cstheme="minorHAnsi"/>
        </w:rPr>
        <w:t>“</w:t>
      </w:r>
      <w:r>
        <w:rPr>
          <w:rFonts w:cstheme="minorHAnsi"/>
        </w:rPr>
        <w:t>;</w:t>
      </w:r>
    </w:p>
    <w:p w14:paraId="64B91400" w14:textId="0411DA17" w:rsidR="00180498" w:rsidRDefault="00180498" w:rsidP="00180498">
      <w:pPr>
        <w:spacing w:line="240" w:lineRule="auto"/>
        <w:ind w:firstLine="567"/>
        <w:rPr>
          <w:rFonts w:cstheme="minorHAnsi"/>
        </w:rPr>
      </w:pPr>
      <w:r>
        <w:rPr>
          <w:rFonts w:cstheme="minorHAnsi"/>
        </w:rPr>
        <w:t>8</w:t>
      </w:r>
      <w:r w:rsidRPr="004F1A11">
        <w:rPr>
          <w:rFonts w:cstheme="minorHAnsi"/>
        </w:rPr>
        <w:t xml:space="preserve"> priedas „</w:t>
      </w:r>
      <w:r>
        <w:rPr>
          <w:rFonts w:cstheme="minorHAnsi"/>
        </w:rPr>
        <w:t>Veiklos partnerių etikos kodeksas</w:t>
      </w:r>
      <w:r w:rsidRPr="004F1A11">
        <w:rPr>
          <w:rFonts w:cstheme="minorHAnsi"/>
        </w:rPr>
        <w:t>“</w:t>
      </w:r>
      <w:r>
        <w:rPr>
          <w:rFonts w:cstheme="minorHAnsi"/>
        </w:rPr>
        <w:t>;</w:t>
      </w:r>
    </w:p>
    <w:p w14:paraId="6F76AC73" w14:textId="107D1175" w:rsidR="006E639E" w:rsidRDefault="006E639E" w:rsidP="00180498">
      <w:pPr>
        <w:spacing w:line="240" w:lineRule="auto"/>
        <w:ind w:firstLine="567"/>
        <w:rPr>
          <w:rFonts w:cstheme="minorHAnsi"/>
        </w:rPr>
      </w:pPr>
      <w:r w:rsidRPr="006E639E">
        <w:rPr>
          <w:rFonts w:cstheme="minorHAnsi"/>
        </w:rPr>
        <w:t>9 priedas „Informacija apie sutartis“</w:t>
      </w:r>
      <w:r w:rsidR="00D40A9A">
        <w:rPr>
          <w:rFonts w:cstheme="minorHAnsi"/>
        </w:rPr>
        <w:t xml:space="preserve"> </w:t>
      </w:r>
      <w:r w:rsidR="00D40A9A">
        <w:rPr>
          <w:rFonts w:cstheme="minorHAnsi"/>
        </w:rPr>
        <w:t>(pateikiama atskirame dokumente)</w:t>
      </w:r>
      <w:r>
        <w:rPr>
          <w:rFonts w:cstheme="minorHAnsi"/>
        </w:rPr>
        <w:t>.</w:t>
      </w:r>
    </w:p>
    <w:p w14:paraId="4ED932F3" w14:textId="2CE07367" w:rsidR="00FB3C75" w:rsidRPr="00244994" w:rsidRDefault="00244994" w:rsidP="00B05AAD">
      <w:pPr>
        <w:pStyle w:val="Heading1"/>
        <w:numPr>
          <w:ilvl w:val="0"/>
          <w:numId w:val="7"/>
        </w:numPr>
        <w:spacing w:before="720" w:after="0" w:line="300" w:lineRule="auto"/>
        <w:rPr>
          <w:rFonts w:asciiTheme="minorHAnsi" w:hAnsiTheme="minorHAnsi" w:cstheme="minorHAnsi"/>
          <w:color w:val="auto"/>
        </w:rPr>
      </w:pPr>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30608D36" w:rsidR="00FB3C75" w:rsidRPr="00244994" w:rsidRDefault="4A330118" w:rsidP="00B05AAD">
      <w:pPr>
        <w:pStyle w:val="NoSpacing"/>
        <w:numPr>
          <w:ilvl w:val="1"/>
          <w:numId w:val="7"/>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542BA6">
        <w:rPr>
          <w:rFonts w:ascii="Calibri" w:eastAsia="Times New Roman" w:hAnsi="Calibri"/>
          <w:color w:val="000000"/>
          <w:lang w:eastAsia="en-US"/>
        </w:rPr>
        <w:t>b</w:t>
      </w:r>
      <w:r w:rsidR="00542BA6" w:rsidRPr="00542BA6">
        <w:rPr>
          <w:rFonts w:ascii="Calibri" w:eastAsia="Times New Roman" w:hAnsi="Calibri"/>
          <w:color w:val="000000"/>
          <w:lang w:eastAsia="en-US"/>
        </w:rPr>
        <w:t>ald</w:t>
      </w:r>
      <w:r w:rsidR="00542BA6">
        <w:rPr>
          <w:rFonts w:ascii="Calibri" w:eastAsia="Times New Roman" w:hAnsi="Calibri"/>
          <w:color w:val="000000"/>
          <w:lang w:eastAsia="en-US"/>
        </w:rPr>
        <w:t>us su jų</w:t>
      </w:r>
      <w:r w:rsidR="00542BA6" w:rsidRPr="00542BA6">
        <w:rPr>
          <w:rFonts w:ascii="Calibri" w:eastAsia="Times New Roman" w:hAnsi="Calibri"/>
          <w:color w:val="000000"/>
          <w:lang w:eastAsia="en-US"/>
        </w:rPr>
        <w:t xml:space="preserve"> projektavim</w:t>
      </w:r>
      <w:r w:rsidR="00542BA6">
        <w:rPr>
          <w:rFonts w:ascii="Calibri" w:eastAsia="Times New Roman" w:hAnsi="Calibri"/>
          <w:color w:val="000000"/>
          <w:lang w:eastAsia="en-US"/>
        </w:rPr>
        <w:t>o paslaugomis</w:t>
      </w:r>
      <w:r w:rsidR="00FB3C75" w:rsidRPr="00542BA6">
        <w:rPr>
          <w:rFonts w:eastAsia="Calibri" w:cstheme="minorHAnsi"/>
        </w:rPr>
        <w:t>.</w:t>
      </w:r>
      <w:r w:rsidR="00FB3C75" w:rsidRPr="00244994">
        <w:rPr>
          <w:rFonts w:cstheme="minorHAnsi"/>
        </w:rPr>
        <w:t xml:space="preserve"> 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irkimo sąlygų</w:t>
      </w:r>
      <w:r w:rsidR="00AE2AEF" w:rsidRPr="00C41F06">
        <w:rPr>
          <w:rFonts w:cstheme="minorHAnsi"/>
        </w:rPr>
        <w:t xml:space="preserve"> </w:t>
      </w:r>
      <w:r w:rsidR="00855B44" w:rsidRPr="00C41F06">
        <w:rPr>
          <w:rFonts w:cstheme="minorHAnsi"/>
        </w:rPr>
        <w:t xml:space="preserve">3 </w:t>
      </w:r>
      <w:r w:rsidR="00AE2AEF" w:rsidRPr="00244994">
        <w:rPr>
          <w:rFonts w:cstheme="minorHAnsi"/>
        </w:rPr>
        <w:t>priede</w:t>
      </w:r>
      <w:r w:rsidR="00C41F06">
        <w:rPr>
          <w:rFonts w:cstheme="minorHAnsi"/>
        </w:rPr>
        <w:t xml:space="preserve"> </w:t>
      </w:r>
      <w:r w:rsidR="00C41F06" w:rsidRPr="00A76EAF">
        <w:rPr>
          <w:rFonts w:cstheme="minorHAnsi"/>
        </w:rPr>
        <w:t>„Techninė specifikacija“</w:t>
      </w:r>
      <w:r w:rsidR="00AE2AEF" w:rsidRPr="00244994">
        <w:rPr>
          <w:rFonts w:cstheme="minorHAnsi"/>
        </w:rPr>
        <w:t>.</w:t>
      </w:r>
    </w:p>
    <w:p w14:paraId="49117D58" w14:textId="5D8119D0" w:rsidR="005D280D" w:rsidRDefault="002C41AA" w:rsidP="00F77A5D">
      <w:pPr>
        <w:pStyle w:val="NoSpacing"/>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sąlygų </w:t>
      </w:r>
      <w:r w:rsidR="00855B44" w:rsidRPr="00C41F06">
        <w:rPr>
          <w:rFonts w:cstheme="minorHAnsi"/>
        </w:rPr>
        <w:t>3</w:t>
      </w:r>
      <w:r w:rsidR="00702B7B" w:rsidRPr="00244994">
        <w:rPr>
          <w:rFonts w:cstheme="minorHAnsi"/>
          <w:color w:val="00B050"/>
        </w:rPr>
        <w:t xml:space="preserve"> </w:t>
      </w:r>
      <w:r w:rsidR="00702B7B" w:rsidRPr="00244994">
        <w:rPr>
          <w:rFonts w:cstheme="minorHAnsi"/>
        </w:rPr>
        <w:t>priede</w:t>
      </w:r>
      <w:r w:rsidR="00C41F06">
        <w:rPr>
          <w:rFonts w:cstheme="minorHAnsi"/>
        </w:rPr>
        <w:t xml:space="preserve"> </w:t>
      </w:r>
      <w:r w:rsidR="00C41F06" w:rsidRPr="00A76EAF">
        <w:rPr>
          <w:rFonts w:cstheme="minorHAnsi"/>
        </w:rPr>
        <w:t>„Techninė specifikacija“</w:t>
      </w:r>
      <w:r w:rsidR="00702B7B" w:rsidRPr="00244994">
        <w:rPr>
          <w:rFonts w:cstheme="minorHAnsi"/>
        </w:rPr>
        <w:t>.</w:t>
      </w:r>
    </w:p>
    <w:p w14:paraId="2B9FCCA2" w14:textId="34073C68" w:rsidR="003943EC" w:rsidRDefault="003943EC" w:rsidP="00F77A5D">
      <w:pPr>
        <w:pStyle w:val="ListParagraph"/>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Default="003943EC" w:rsidP="00F77A5D">
      <w:pPr>
        <w:pStyle w:val="ListParagraph"/>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2B8B6035" w14:textId="64D8C905" w:rsidR="00180498" w:rsidRDefault="00180498" w:rsidP="00F77A5D">
      <w:pPr>
        <w:pStyle w:val="ListParagraph"/>
        <w:spacing w:line="240" w:lineRule="auto"/>
        <w:ind w:left="0" w:firstLine="709"/>
        <w:rPr>
          <w:rFonts w:cstheme="minorHAnsi"/>
        </w:rPr>
      </w:pPr>
      <w:r>
        <w:rPr>
          <w:rFonts w:cstheme="minorHAnsi"/>
        </w:rPr>
        <w:lastRenderedPageBreak/>
        <w:t xml:space="preserve">2.5. </w:t>
      </w:r>
      <w:r w:rsidRPr="00180498">
        <w:rPr>
          <w:rFonts w:cstheme="minorHAnsi"/>
        </w:rPr>
        <w:t xml:space="preserve">Numatoma sutarties trukmė – </w:t>
      </w:r>
      <w:r w:rsidRPr="00180498">
        <w:rPr>
          <w:rFonts w:cstheme="minorHAnsi"/>
          <w:b/>
          <w:bCs/>
        </w:rPr>
        <w:t>12 mėnesių</w:t>
      </w:r>
      <w:r w:rsidRPr="00180498">
        <w:rPr>
          <w:rFonts w:cstheme="minorHAnsi"/>
        </w:rPr>
        <w:t xml:space="preserve">. Maksimali sutarties kaina – </w:t>
      </w:r>
      <w:r>
        <w:rPr>
          <w:rFonts w:cstheme="minorHAnsi"/>
          <w:b/>
          <w:lang w:val="en-US"/>
        </w:rPr>
        <w:t>25</w:t>
      </w:r>
      <w:r w:rsidRPr="00180498">
        <w:rPr>
          <w:rFonts w:cstheme="minorHAnsi"/>
          <w:b/>
        </w:rPr>
        <w:t> 000 EUR be PVM</w:t>
      </w:r>
      <w:r w:rsidRPr="00180498">
        <w:rPr>
          <w:rFonts w:cstheme="minorHAnsi"/>
        </w:rPr>
        <w:t>.</w:t>
      </w:r>
    </w:p>
    <w:p w14:paraId="29EC37FE" w14:textId="77777777" w:rsidR="004860B0" w:rsidRDefault="004860B0" w:rsidP="00F77A5D">
      <w:pPr>
        <w:pStyle w:val="ListParagraph"/>
        <w:spacing w:line="240" w:lineRule="auto"/>
        <w:ind w:left="0" w:firstLine="709"/>
        <w:rPr>
          <w:rFonts w:cstheme="minorHAnsi"/>
        </w:rPr>
      </w:pPr>
    </w:p>
    <w:p w14:paraId="60815C2F" w14:textId="77777777" w:rsidR="004860B0" w:rsidRPr="003943EC" w:rsidRDefault="004860B0" w:rsidP="00F77A5D">
      <w:pPr>
        <w:pStyle w:val="ListParagraph"/>
        <w:spacing w:line="240" w:lineRule="auto"/>
        <w:ind w:left="0" w:firstLine="709"/>
        <w:rPr>
          <w:rFonts w:cstheme="minorHAnsi"/>
        </w:rPr>
      </w:pPr>
    </w:p>
    <w:p w14:paraId="0CEA2D40" w14:textId="7FD38B57" w:rsidR="00FB3C75" w:rsidRPr="00817AB9" w:rsidRDefault="00BF3638" w:rsidP="00B05AAD">
      <w:pPr>
        <w:pStyle w:val="Heading1"/>
        <w:numPr>
          <w:ilvl w:val="0"/>
          <w:numId w:val="7"/>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A8AC305" w14:textId="77777777" w:rsidR="004D7E8A" w:rsidRPr="00511408" w:rsidRDefault="004D7E8A" w:rsidP="00B05AAD">
      <w:pPr>
        <w:pStyle w:val="ListParagraph"/>
        <w:numPr>
          <w:ilvl w:val="1"/>
          <w:numId w:val="7"/>
        </w:numPr>
        <w:spacing w:line="240" w:lineRule="auto"/>
        <w:ind w:left="0" w:firstLine="709"/>
        <w:rPr>
          <w:rFonts w:cstheme="minorHAnsi"/>
          <w:i/>
          <w:iCs/>
        </w:rPr>
      </w:pPr>
      <w:bookmarkStart w:id="12" w:name="_Toc137194950"/>
      <w:r w:rsidRPr="00511408">
        <w:rPr>
          <w:rFonts w:cstheme="minorHAnsi"/>
        </w:rPr>
        <w:t xml:space="preserve">Reikalavimai dėl tiekėjo ir subtiekėjų (jeigu taikoma), ūkio subjektų, kurių pajėgumais tiekėjas remiasi, pašalinimo pagrindų nebuvimo bei jų nebuvimą patvirtinantys dokumentai nurodyti specialiųjų pirkimo sąlygų </w:t>
      </w:r>
      <w:r w:rsidRPr="004B4C73">
        <w:rPr>
          <w:rFonts w:cstheme="minorHAnsi"/>
        </w:rPr>
        <w:t xml:space="preserve">1 </w:t>
      </w:r>
      <w:r w:rsidRPr="00511408">
        <w:rPr>
          <w:rFonts w:cstheme="minorHAnsi"/>
        </w:rPr>
        <w:t xml:space="preserve">priede. </w:t>
      </w:r>
    </w:p>
    <w:p w14:paraId="686898F7" w14:textId="77777777" w:rsidR="004D7E8A" w:rsidRPr="00817AB9" w:rsidRDefault="004D7E8A" w:rsidP="004D7E8A">
      <w:pPr>
        <w:spacing w:line="240" w:lineRule="auto"/>
        <w:ind w:firstLine="709"/>
        <w:rPr>
          <w:rFonts w:cstheme="minorHAnsi"/>
        </w:rPr>
      </w:pPr>
      <w:r w:rsidRPr="00817AB9">
        <w:rPr>
          <w:rFonts w:cstheme="minorHAnsi"/>
        </w:rPr>
        <w:t>3.</w:t>
      </w:r>
      <w:r>
        <w:rPr>
          <w:rFonts w:cstheme="minorHAnsi"/>
        </w:rPr>
        <w:t>2.</w:t>
      </w:r>
      <w:r w:rsidRPr="00817AB9">
        <w:rPr>
          <w:rFonts w:cstheme="minorHAnsi"/>
        </w:rPr>
        <w:t xml:space="preserve"> Tiekėjams nustatomi </w:t>
      </w:r>
      <w:r w:rsidRPr="00270124">
        <w:rPr>
          <w:rFonts w:cstheme="minorHAnsi"/>
        </w:rPr>
        <w:t>kvalifikacijos reikalavimai, ir (arba) reikalavimai dėl kokybės vadybos sistemos ir (arba) aplinkos apsaugos vadybos sistemos standartų laikymosi ir jų atitiktį patvirtinantys dokumentai nurodyti specialiųjų pirkimo sąlygų 2 priede.</w:t>
      </w:r>
      <w:r w:rsidRPr="00817AB9">
        <w:rPr>
          <w:rFonts w:cstheme="minorHAnsi"/>
        </w:rPr>
        <w:t xml:space="preserve"> Tiekėjas, teikdamas pasiūlymą, įsipareigoja, kad sutartį vykdys tik teisę verstis atitinkama veikla turintys asmenys.</w:t>
      </w:r>
    </w:p>
    <w:p w14:paraId="0FC13784" w14:textId="77777777" w:rsidR="004D7E8A" w:rsidRDefault="004D7E8A" w:rsidP="004D7E8A">
      <w:pPr>
        <w:spacing w:line="240" w:lineRule="auto"/>
        <w:ind w:firstLine="709"/>
        <w:rPr>
          <w:rFonts w:ascii="Arial" w:eastAsia="Arial" w:hAnsi="Arial" w:cs="Arial"/>
        </w:rPr>
      </w:pPr>
      <w:r w:rsidRPr="00817AB9">
        <w:rPr>
          <w:rFonts w:cstheme="minorHAnsi"/>
        </w:rPr>
        <w:t>3.</w:t>
      </w:r>
      <w:r>
        <w:rPr>
          <w:rFonts w:cstheme="minorHAnsi"/>
        </w:rPr>
        <w:t xml:space="preserve">3. </w:t>
      </w:r>
      <w:r w:rsidRPr="00817AB9">
        <w:rPr>
          <w:rFonts w:eastAsia="Arial" w:cstheme="minorHAnsi"/>
        </w:rPr>
        <w:t xml:space="preserve">Tiekėjas teikdamas </w:t>
      </w:r>
      <w:r>
        <w:rPr>
          <w:rFonts w:eastAsia="Arial" w:cstheme="minorHAnsi"/>
        </w:rPr>
        <w:t>p</w:t>
      </w:r>
      <w:r w:rsidRPr="00817AB9">
        <w:rPr>
          <w:rFonts w:eastAsia="Arial" w:cstheme="minorHAnsi"/>
        </w:rPr>
        <w:t xml:space="preserve">asiūlymą </w:t>
      </w:r>
      <w:r>
        <w:rPr>
          <w:rFonts w:eastAsia="Arial" w:cstheme="minorHAnsi"/>
        </w:rPr>
        <w:t xml:space="preserve">neturi </w:t>
      </w:r>
      <w:r w:rsidRPr="00817AB9">
        <w:rPr>
          <w:rFonts w:eastAsia="Arial" w:cstheme="minorHAnsi"/>
        </w:rPr>
        <w:t xml:space="preserve">pateikti </w:t>
      </w:r>
      <w:r>
        <w:rPr>
          <w:rFonts w:eastAsia="Arial" w:cstheme="minorHAnsi"/>
        </w:rPr>
        <w:t xml:space="preserve">nei EBVPD, nei </w:t>
      </w:r>
      <w:r w:rsidRPr="00817AB9">
        <w:rPr>
          <w:rFonts w:eastAsia="Arial" w:cstheme="minorHAnsi"/>
        </w:rPr>
        <w:t>laisvos formos deklaracij</w:t>
      </w:r>
      <w:r>
        <w:rPr>
          <w:rFonts w:eastAsia="Arial" w:cstheme="minorHAnsi"/>
        </w:rPr>
        <w:t>os</w:t>
      </w:r>
      <w:r w:rsidRPr="00817AB9">
        <w:rPr>
          <w:rFonts w:eastAsia="Arial" w:cstheme="minorHAnsi"/>
        </w:rPr>
        <w:t xml:space="preserve"> dėl atitikties </w:t>
      </w:r>
      <w:r>
        <w:rPr>
          <w:rFonts w:eastAsia="Arial" w:cstheme="minorHAnsi"/>
        </w:rPr>
        <w:t>r</w:t>
      </w:r>
      <w:r w:rsidRPr="00817AB9">
        <w:rPr>
          <w:rFonts w:eastAsia="Arial" w:cstheme="minorHAnsi"/>
        </w:rPr>
        <w:t xml:space="preserve">eikalavimams. </w:t>
      </w:r>
    </w:p>
    <w:p w14:paraId="69360CD7" w14:textId="6915587E" w:rsidR="00894FEF" w:rsidRPr="00817AB9" w:rsidRDefault="00817AB9" w:rsidP="00B05AAD">
      <w:pPr>
        <w:pStyle w:val="Heading1"/>
        <w:numPr>
          <w:ilvl w:val="0"/>
          <w:numId w:val="7"/>
        </w:numPr>
        <w:spacing w:before="720" w:after="0" w:line="300" w:lineRule="auto"/>
        <w:ind w:left="357" w:hanging="357"/>
        <w:rPr>
          <w:rFonts w:asciiTheme="minorHAnsi" w:hAnsiTheme="minorHAnsi" w:cstheme="minorHAnsi"/>
          <w:color w:val="auto"/>
        </w:rPr>
      </w:pPr>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408C4A3C" w14:textId="77777777" w:rsidR="004D7E8A" w:rsidRPr="00741BA1" w:rsidRDefault="004D7E8A" w:rsidP="00B05AAD">
      <w:pPr>
        <w:pStyle w:val="ListParagraph"/>
        <w:numPr>
          <w:ilvl w:val="0"/>
          <w:numId w:val="7"/>
        </w:numPr>
        <w:spacing w:line="240" w:lineRule="auto"/>
        <w:rPr>
          <w:rFonts w:cstheme="minorHAnsi"/>
        </w:rPr>
      </w:pPr>
      <w:bookmarkStart w:id="13" w:name="_Toc137194951"/>
      <w:r w:rsidRPr="00741BA1">
        <w:rPr>
          <w:i/>
        </w:rPr>
        <w:t>Netaikoma.</w:t>
      </w:r>
    </w:p>
    <w:p w14:paraId="490591E3" w14:textId="4440F86E" w:rsidR="006D3202" w:rsidRPr="001B1CD4" w:rsidRDefault="003630A0" w:rsidP="00B05AAD">
      <w:pPr>
        <w:pStyle w:val="Heading1"/>
        <w:numPr>
          <w:ilvl w:val="0"/>
          <w:numId w:val="7"/>
        </w:numPr>
        <w:spacing w:before="720" w:after="0" w:line="300" w:lineRule="auto"/>
        <w:rPr>
          <w:rFonts w:asciiTheme="minorHAnsi" w:hAnsiTheme="minorHAnsi" w:cstheme="minorHAnsi"/>
          <w:color w:val="auto"/>
        </w:rPr>
      </w:pPr>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3F5A1671" w14:textId="77777777" w:rsidR="004D7E8A" w:rsidRPr="00F70558" w:rsidRDefault="004D7E8A" w:rsidP="004D7E8A">
      <w:pPr>
        <w:pStyle w:val="ListParagraph"/>
        <w:spacing w:line="240" w:lineRule="auto"/>
        <w:ind w:left="0" w:firstLine="709"/>
        <w:rPr>
          <w:rFonts w:cstheme="minorHAnsi"/>
        </w:rPr>
      </w:pPr>
      <w:r w:rsidRPr="00F70558">
        <w:rPr>
          <w:rFonts w:cstheme="minorHAnsi"/>
        </w:rPr>
        <w:t xml:space="preserve">5.1. </w:t>
      </w:r>
      <w:r w:rsidRPr="00787729">
        <w:rPr>
          <w:rFonts w:cstheme="minorHAnsi"/>
          <w:b/>
          <w:bCs/>
        </w:rPr>
        <w:t>CVP IS pasiūlymo lango eilutėje „Prisegti dokument</w:t>
      </w:r>
      <w:r>
        <w:rPr>
          <w:rFonts w:cstheme="minorHAnsi"/>
          <w:b/>
          <w:bCs/>
        </w:rPr>
        <w:t>us</w:t>
      </w:r>
      <w:r w:rsidRPr="00787729">
        <w:rPr>
          <w:rFonts w:cstheme="minorHAnsi"/>
          <w:b/>
          <w:bCs/>
        </w:rPr>
        <w:t>“ pateikiamas</w:t>
      </w:r>
      <w:r>
        <w:rPr>
          <w:rFonts w:cstheme="minorHAnsi"/>
        </w:rPr>
        <w:t xml:space="preserve"> </w:t>
      </w:r>
      <w:r w:rsidRPr="00F70558">
        <w:rPr>
          <w:rFonts w:cstheme="minorHAnsi"/>
        </w:rPr>
        <w:t xml:space="preserve">tiekėjo pasirašytas pasiūlymas, parengtas pagal </w:t>
      </w:r>
      <w:r>
        <w:rPr>
          <w:rFonts w:cstheme="minorHAnsi"/>
        </w:rPr>
        <w:t>s</w:t>
      </w:r>
      <w:r w:rsidRPr="00F70558">
        <w:rPr>
          <w:rFonts w:cstheme="minorHAnsi"/>
        </w:rPr>
        <w:t xml:space="preserve">pecialiųjų </w:t>
      </w:r>
      <w:r w:rsidRPr="00741BA1">
        <w:rPr>
          <w:rFonts w:cstheme="minorHAnsi"/>
        </w:rPr>
        <w:fldChar w:fldCharType="begin"/>
      </w:r>
      <w:r w:rsidRPr="00741BA1">
        <w:rPr>
          <w:rFonts w:cstheme="minorHAnsi"/>
        </w:rPr>
        <w:instrText xml:space="preserve"> REF _Ref38540913 \h  \* MERGEFORMAT </w:instrText>
      </w:r>
      <w:r w:rsidRPr="00741BA1">
        <w:rPr>
          <w:rFonts w:cstheme="minorHAnsi"/>
        </w:rPr>
      </w:r>
      <w:r w:rsidRPr="00741BA1">
        <w:rPr>
          <w:rFonts w:cstheme="minorHAnsi"/>
        </w:rPr>
        <w:fldChar w:fldCharType="separate"/>
      </w:r>
      <w:r w:rsidRPr="00741BA1">
        <w:rPr>
          <w:rFonts w:cstheme="minorHAnsi"/>
        </w:rPr>
        <w:t>pirkimo sąlygų 4</w:t>
      </w:r>
      <w:r w:rsidRPr="00741BA1">
        <w:rPr>
          <w:rFonts w:cstheme="minorHAnsi"/>
          <w:shd w:val="clear" w:color="auto" w:fill="FFFFFF"/>
        </w:rPr>
        <w:t xml:space="preserve"> </w:t>
      </w:r>
      <w:r w:rsidRPr="00741BA1">
        <w:rPr>
          <w:rFonts w:cstheme="minorHAnsi"/>
        </w:rPr>
        <w:fldChar w:fldCharType="end"/>
      </w:r>
      <w:r w:rsidRPr="00741BA1">
        <w:rPr>
          <w:rFonts w:cstheme="minorHAnsi"/>
        </w:rPr>
        <w:t>pri</w:t>
      </w:r>
      <w:r>
        <w:rPr>
          <w:rFonts w:cstheme="minorHAnsi"/>
        </w:rPr>
        <w:t xml:space="preserve">ede </w:t>
      </w:r>
      <w:r w:rsidRPr="00F70558">
        <w:rPr>
          <w:rFonts w:cstheme="minorHAnsi"/>
        </w:rPr>
        <w:t>pateiktą pasiūlymo formą ir pasiūlymo formoje nurodyti ir kiti, tiekėjo nuomone, būtini dokumentai (jų kopijos).</w:t>
      </w:r>
    </w:p>
    <w:p w14:paraId="7E1BD4D3" w14:textId="77777777" w:rsidR="004D7E8A" w:rsidRPr="00F70558" w:rsidRDefault="004D7E8A" w:rsidP="004D7E8A">
      <w:pPr>
        <w:pStyle w:val="ListParagraph"/>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0CC09273" w14:textId="77777777" w:rsidR="004D7E8A" w:rsidRPr="00F70558" w:rsidRDefault="004D7E8A" w:rsidP="004D7E8A">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52BEF98D" w14:textId="77777777" w:rsidR="004D7E8A" w:rsidRPr="00F70558" w:rsidRDefault="004D7E8A" w:rsidP="004D7E8A">
      <w:pPr>
        <w:pStyle w:val="ListParagraph"/>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037883C6" w14:textId="77777777" w:rsidR="004D7E8A" w:rsidRPr="00F70558" w:rsidRDefault="004D7E8A" w:rsidP="004D7E8A">
      <w:pPr>
        <w:pStyle w:val="ListParagraph"/>
        <w:spacing w:line="240" w:lineRule="auto"/>
        <w:ind w:left="0"/>
        <w:rPr>
          <w:rFonts w:cstheme="minorHAnsi"/>
        </w:rPr>
      </w:pPr>
      <w:r w:rsidRPr="00F70558">
        <w:rPr>
          <w:rFonts w:eastAsia="Arial" w:cstheme="minorHAnsi"/>
        </w:rPr>
        <w:t>5.3. Pasiūlyma</w:t>
      </w:r>
      <w:r>
        <w:rPr>
          <w:rFonts w:eastAsia="Arial" w:cstheme="minorHAnsi"/>
        </w:rPr>
        <w:t>s turi būti parengtas</w:t>
      </w:r>
      <w:r w:rsidRPr="00F70558">
        <w:rPr>
          <w:rFonts w:eastAsia="Arial" w:cstheme="minorHAnsi"/>
        </w:rPr>
        <w:t xml:space="preserve"> lietuvių arba anglų kalbomis.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p>
    <w:p w14:paraId="4163E579" w14:textId="77777777" w:rsidR="004D7E8A" w:rsidRPr="00F70558" w:rsidRDefault="004D7E8A" w:rsidP="004D7E8A">
      <w:pPr>
        <w:pStyle w:val="ListParagraph"/>
        <w:spacing w:line="240" w:lineRule="auto"/>
        <w:ind w:left="0"/>
        <w:rPr>
          <w:rFonts w:cstheme="minorHAnsi"/>
        </w:rPr>
      </w:pPr>
      <w:r w:rsidRPr="00F70558">
        <w:rPr>
          <w:rFonts w:cstheme="minorHAnsi"/>
        </w:rPr>
        <w:t>5.4. Pasiūlym</w:t>
      </w:r>
      <w:r>
        <w:rPr>
          <w:rFonts w:cstheme="minorHAnsi"/>
        </w:rPr>
        <w:t xml:space="preserve">uose nurodytos kainos bus vertinamos </w:t>
      </w:r>
      <w:r w:rsidRPr="00F70558">
        <w:rPr>
          <w:rFonts w:cstheme="minorHAnsi"/>
        </w:rPr>
        <w:t>eurais</w:t>
      </w:r>
      <w:r w:rsidRPr="00F70558">
        <w:rPr>
          <w:rFonts w:eastAsia="Calibri" w:cstheme="minorHAnsi"/>
        </w:rPr>
        <w:t>.</w:t>
      </w:r>
      <w:r w:rsidRPr="00F70558">
        <w:rPr>
          <w:rFonts w:cstheme="minorHAnsi"/>
        </w:rPr>
        <w:t xml:space="preserve"> Jeigu </w:t>
      </w:r>
      <w:r>
        <w:rPr>
          <w:rFonts w:cstheme="minorHAnsi"/>
        </w:rPr>
        <w:t>p</w:t>
      </w:r>
      <w:r w:rsidRPr="00F70558">
        <w:rPr>
          <w:rFonts w:cstheme="minorHAnsi"/>
        </w:rPr>
        <w:t xml:space="preserve">asiūlymuose kainos nurodytos užsienio valiuta, jos </w:t>
      </w:r>
      <w:r>
        <w:rPr>
          <w:rFonts w:cstheme="minorHAnsi"/>
        </w:rPr>
        <w:t>bus</w:t>
      </w:r>
      <w:r w:rsidRPr="00F70558">
        <w:rPr>
          <w:rFonts w:cstheme="minorHAnsi"/>
        </w:rPr>
        <w:t xml:space="preserve"> perskaičiuojamos </w:t>
      </w:r>
      <w:r>
        <w:rPr>
          <w:rFonts w:cstheme="minorHAnsi"/>
        </w:rPr>
        <w:t>eurais</w:t>
      </w:r>
      <w:r w:rsidRPr="00F70558">
        <w:rPr>
          <w:rFonts w:cstheme="minorHAnsi"/>
        </w:rPr>
        <w:t xml:space="preserve"> pagal Europos Centrinio Banko skelbiamą orientacinį euro ir užsienio valiutų </w:t>
      </w:r>
      <w:r w:rsidRPr="00F70558">
        <w:rPr>
          <w:rFonts w:cstheme="minorHAnsi"/>
        </w:rPr>
        <w:lastRenderedPageBreak/>
        <w:t>santykį, o tais atvejais, kai orientacinio euro ir užsienio valiutų santykio Europos Centrinis Bankas neskelbia, – pagal Lietuvos banko nustatomą ir skelbiamą orientacinį euro ir užsienio valiutų santykį pasiūlymų pateikimo dieną.</w:t>
      </w:r>
    </w:p>
    <w:p w14:paraId="306722AF" w14:textId="77777777" w:rsidR="004D7E8A" w:rsidRDefault="004D7E8A" w:rsidP="004D7E8A">
      <w:pPr>
        <w:pStyle w:val="ListParagraph"/>
        <w:spacing w:after="160" w:line="240" w:lineRule="auto"/>
        <w:ind w:left="0" w:firstLine="710"/>
        <w:rPr>
          <w:rFonts w:eastAsia="Arial"/>
          <w:color w:val="7030A0"/>
        </w:rPr>
      </w:pPr>
      <w:r w:rsidRPr="00F70558">
        <w:rPr>
          <w:rFonts w:eastAsia="Arial" w:cstheme="minorHAnsi"/>
        </w:rPr>
        <w:t>5.5.</w:t>
      </w:r>
      <w:r>
        <w:rPr>
          <w:rFonts w:eastAsia="Arial" w:cstheme="minorHAnsi"/>
        </w:rPr>
        <w:t xml:space="preserve"> </w:t>
      </w: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w:t>
      </w:r>
      <w:r>
        <w:rPr>
          <w:rFonts w:eastAsia="Arial"/>
        </w:rPr>
        <w:t>skaitmenų</w:t>
      </w:r>
      <w:r w:rsidRPr="127DD6E8">
        <w:rPr>
          <w:rFonts w:eastAsia="Arial"/>
        </w:rPr>
        <w:t xml:space="preserve"> po kablelio tikslumu. </w:t>
      </w:r>
      <w:r w:rsidRPr="00B75F6D">
        <w:rPr>
          <w:rFonts w:eastAsia="Arial" w:cstheme="minorHAnsi"/>
        </w:rPr>
        <w:t>Šią kainą sudarančios kainos sudedamosios dalys ar įkainiai gali būti išreikšt</w:t>
      </w:r>
      <w:r>
        <w:rPr>
          <w:rFonts w:eastAsia="Arial" w:cstheme="minorHAnsi"/>
        </w:rPr>
        <w:t>i</w:t>
      </w:r>
      <w:r w:rsidRPr="00B75F6D">
        <w:rPr>
          <w:rFonts w:eastAsia="Arial" w:cstheme="minorHAnsi"/>
        </w:rPr>
        <w:t xml:space="preserve"> neribojant </w:t>
      </w:r>
      <w:r>
        <w:rPr>
          <w:rFonts w:eastAsia="Arial" w:cstheme="minorHAnsi"/>
        </w:rPr>
        <w:t>skaitmenų</w:t>
      </w:r>
      <w:r w:rsidRPr="00B75F6D">
        <w:rPr>
          <w:rFonts w:eastAsia="Arial" w:cstheme="minorHAnsi"/>
        </w:rPr>
        <w:t xml:space="preserve"> po kablelio kiekio</w:t>
      </w:r>
      <w:r>
        <w:rPr>
          <w:rFonts w:ascii="Arial" w:eastAsia="Arial" w:hAnsi="Arial" w:cs="Arial"/>
        </w:rPr>
        <w:t xml:space="preserve">. </w:t>
      </w:r>
    </w:p>
    <w:p w14:paraId="76771895" w14:textId="73738896" w:rsidR="00F527B1" w:rsidRPr="00F70558" w:rsidRDefault="004D7E8A" w:rsidP="004D7E8A">
      <w:pPr>
        <w:pStyle w:val="ListParagraph"/>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2192B774" w14:textId="77777777" w:rsidR="004D7E8A" w:rsidRPr="00504AD9" w:rsidRDefault="004D7E8A" w:rsidP="004D7E8A">
      <w:pPr>
        <w:pStyle w:val="ListParagraph"/>
        <w:spacing w:line="240" w:lineRule="auto"/>
        <w:ind w:left="0" w:firstLine="567"/>
      </w:pPr>
      <w:r w:rsidRPr="00E62E95">
        <w:rPr>
          <w:rFonts w:cstheme="minorHAnsi"/>
        </w:rPr>
        <w:t xml:space="preserve">6.1.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4D7E8A">
      <w:pPr>
        <w:pStyle w:val="paragrafesrasas2lygis"/>
        <w:spacing w:line="240" w:lineRule="auto"/>
        <w:rPr>
          <w:rFonts w:asciiTheme="minorHAnsi" w:hAnsiTheme="minorHAnsi" w:cstheme="minorHAnsi"/>
          <w:color w:val="002060"/>
          <w:sz w:val="40"/>
          <w:szCs w:val="40"/>
        </w:rPr>
      </w:pPr>
    </w:p>
    <w:p w14:paraId="5D02D1AD" w14:textId="08322900" w:rsidR="00831133" w:rsidRPr="00E62E95" w:rsidRDefault="00B52705" w:rsidP="00B05AAD">
      <w:pPr>
        <w:pStyle w:val="Heading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A84437" w:rsidRDefault="00E85882" w:rsidP="00F77A5D">
      <w:pPr>
        <w:spacing w:line="240" w:lineRule="auto"/>
        <w:ind w:firstLine="0"/>
        <w:rPr>
          <w:rFonts w:cstheme="minorHAnsi"/>
          <w:vanish/>
        </w:rPr>
      </w:pPr>
    </w:p>
    <w:p w14:paraId="2DFF0A66" w14:textId="3FBB2E44" w:rsidR="00CD2CC2" w:rsidRDefault="005A4255" w:rsidP="00F77A5D">
      <w:pPr>
        <w:pStyle w:val="ListParagraph"/>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irkimo sąlygų priede</w:t>
      </w:r>
      <w:r w:rsidR="004D7E8A">
        <w:rPr>
          <w:rFonts w:eastAsia="Calibri" w:cstheme="minorHAnsi"/>
        </w:rPr>
        <w:t xml:space="preserve"> </w:t>
      </w:r>
      <w:r w:rsidR="004D7E8A" w:rsidRPr="00741BA1">
        <w:rPr>
          <w:rFonts w:eastAsia="Calibri" w:cstheme="minorHAnsi"/>
        </w:rPr>
        <w:t xml:space="preserve">4 priede </w:t>
      </w:r>
      <w:r w:rsidR="004D7E8A" w:rsidRPr="00741BA1">
        <w:rPr>
          <w:rFonts w:cstheme="minorHAnsi"/>
        </w:rPr>
        <w:t>„Pasiūlymo forma“</w:t>
      </w:r>
      <w:r w:rsidR="004D7E8A" w:rsidRPr="00741BA1">
        <w:rPr>
          <w:rFonts w:eastAsia="Calibri" w:cstheme="minorHAnsi"/>
        </w:rPr>
        <w:t>.</w:t>
      </w:r>
    </w:p>
    <w:p w14:paraId="69CC295B" w14:textId="50B9F5D6" w:rsidR="009C5AA9" w:rsidRDefault="00660FD8" w:rsidP="00F77A5D">
      <w:pPr>
        <w:pStyle w:val="ListParagraph"/>
        <w:spacing w:line="240" w:lineRule="auto"/>
        <w:ind w:left="0"/>
        <w:rPr>
          <w:rFonts w:cstheme="minorHAnsi"/>
          <w:color w:val="000000" w:themeColor="text1"/>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1D27129D" w14:textId="2C9C316B" w:rsidR="00BE3469" w:rsidRPr="00A84437" w:rsidRDefault="00BE3469" w:rsidP="00F77A5D">
      <w:pPr>
        <w:pStyle w:val="ListParagraph"/>
        <w:spacing w:line="240" w:lineRule="auto"/>
        <w:ind w:left="0"/>
        <w:rPr>
          <w:rFonts w:cstheme="minorHAnsi"/>
        </w:rPr>
      </w:pPr>
      <w:r>
        <w:rPr>
          <w:rFonts w:cstheme="minorHAnsi"/>
          <w:color w:val="000000" w:themeColor="text1"/>
        </w:rPr>
        <w:t xml:space="preserve">7.3. </w:t>
      </w:r>
      <w:r w:rsidRPr="00BE3469">
        <w:rPr>
          <w:rFonts w:cstheme="minorHAnsi"/>
          <w:color w:val="000000" w:themeColor="text1"/>
        </w:rPr>
        <w:t xml:space="preserve">Pasiūlymų vertinimo metu Perkančioji organizacija </w:t>
      </w:r>
      <w:proofErr w:type="spellStart"/>
      <w:r>
        <w:rPr>
          <w:rFonts w:cstheme="minorHAnsi"/>
          <w:color w:val="000000" w:themeColor="text1"/>
        </w:rPr>
        <w:t>Bendrosiosiose</w:t>
      </w:r>
      <w:proofErr w:type="spellEnd"/>
      <w:r>
        <w:rPr>
          <w:rFonts w:cstheme="minorHAnsi"/>
          <w:color w:val="000000" w:themeColor="text1"/>
        </w:rPr>
        <w:t xml:space="preserve"> sąlygose </w:t>
      </w:r>
      <w:r w:rsidRPr="00BE3469">
        <w:rPr>
          <w:rFonts w:cstheme="minorHAnsi"/>
          <w:color w:val="000000" w:themeColor="text1"/>
        </w:rPr>
        <w:t>nustatyta tvarka vertins tik tą pasiūlymą, kuris nustatomas kaip galimas laimėtojas.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w:t>
      </w: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12A01B89" w14:textId="35AD3E71" w:rsidR="00AE7102" w:rsidRPr="004D7E8A" w:rsidRDefault="004D7E8A" w:rsidP="004D7E8A">
      <w:pPr>
        <w:pStyle w:val="ListParagraph"/>
        <w:spacing w:line="240" w:lineRule="auto"/>
        <w:ind w:left="0" w:firstLine="709"/>
        <w:rPr>
          <w:color w:val="000000" w:themeColor="text1"/>
        </w:rPr>
      </w:pPr>
      <w:r>
        <w:rPr>
          <w:color w:val="000000" w:themeColor="text1"/>
        </w:rPr>
        <w:t>8.1. Ši pirkimo procedūra atliekama siekiant sudaryti sutartį su tiekėju, kurio pasiūlymas, vadovaujantis pirkimo sąlygose</w:t>
      </w:r>
      <w:r>
        <w:rPr>
          <w:color w:val="0070C0"/>
        </w:rPr>
        <w:t xml:space="preserve"> </w:t>
      </w:r>
      <w:r>
        <w:rPr>
          <w:color w:val="000000" w:themeColor="text1"/>
        </w:rPr>
        <w:t xml:space="preserve">nustatyta tvarka, bus pripažintas laimėjęs, o jei pirkimas skaidomas į dalis – su tiekėjais, kurių pasiūlymai bus pripažinti laimėję. </w:t>
      </w:r>
      <w:r>
        <w:t>Sutarties sąlygos pateikiamos specialiųjų p</w:t>
      </w:r>
      <w:r w:rsidRPr="127DD6E8">
        <w:t>irkimo sąlygų</w:t>
      </w:r>
      <w:r w:rsidRPr="00741BA1">
        <w:t xml:space="preserve"> </w:t>
      </w:r>
      <w:r w:rsidRPr="00741BA1">
        <w:rPr>
          <w:rFonts w:cstheme="minorHAnsi"/>
        </w:rPr>
        <w:t xml:space="preserve">5 </w:t>
      </w:r>
      <w:r w:rsidRPr="004A0305">
        <w:rPr>
          <w:rFonts w:cstheme="minorHAnsi"/>
        </w:rPr>
        <w:t xml:space="preserve">priede. </w:t>
      </w: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B316373" w14:textId="5974697B" w:rsidR="000D5039" w:rsidRPr="00A84437" w:rsidRDefault="00D83C57" w:rsidP="00DA4A0C">
      <w:pPr>
        <w:pStyle w:val="Heading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NoSpacing"/>
        <w:spacing w:line="300" w:lineRule="auto"/>
        <w:ind w:firstLine="0"/>
        <w:contextualSpacing/>
        <w:rPr>
          <w:rFonts w:eastAsiaTheme="minorHAnsi" w:cstheme="minorHAnsi"/>
        </w:rPr>
      </w:pPr>
    </w:p>
    <w:p w14:paraId="52BA0CEF" w14:textId="140B0CEA" w:rsidR="00E250DF" w:rsidRDefault="004D7E8A" w:rsidP="00F77A5D">
      <w:pPr>
        <w:pStyle w:val="NoSpacing"/>
        <w:spacing w:line="276" w:lineRule="auto"/>
        <w:ind w:firstLine="0"/>
        <w:contextualSpacing/>
        <w:rPr>
          <w:rFonts w:ascii="Arial" w:eastAsiaTheme="minorHAnsi" w:hAnsi="Arial" w:cs="Arial"/>
        </w:rPr>
      </w:pPr>
      <w:r w:rsidRPr="00741BA1">
        <w:rPr>
          <w:rFonts w:eastAsia="Times New Roman" w:cstheme="minorHAnsi"/>
          <w:i/>
          <w:iCs/>
        </w:rPr>
        <w:t>Netaikoma.</w:t>
      </w:r>
      <w:r w:rsidR="00EE68F7">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6E649C28" w14:textId="77777777" w:rsidR="004D7E8A" w:rsidRPr="006C1C14" w:rsidRDefault="004D7E8A" w:rsidP="004D7E8A">
      <w:pPr>
        <w:spacing w:line="240" w:lineRule="auto"/>
        <w:ind w:firstLine="720"/>
        <w:rPr>
          <w:rFonts w:eastAsia="Arial" w:cstheme="minorHAnsi"/>
          <w:iCs/>
        </w:rPr>
      </w:pPr>
      <w:r w:rsidRPr="006C1C14">
        <w:rPr>
          <w:rFonts w:eastAsia="Arial" w:cstheme="minorHAnsi"/>
          <w:iCs/>
        </w:rPr>
        <w:t xml:space="preserve">Perkančioji organizacija atmeta tiekėjo pasiūlymą, jeigu: </w:t>
      </w:r>
    </w:p>
    <w:p w14:paraId="24C796CE" w14:textId="77777777" w:rsidR="004D7E8A" w:rsidRPr="006C1C14" w:rsidRDefault="004D7E8A" w:rsidP="004D7E8A">
      <w:pPr>
        <w:pStyle w:val="NoSpacing"/>
        <w:ind w:firstLine="720"/>
        <w:rPr>
          <w:rFonts w:eastAsia="Yu Mincho" w:cstheme="minorHAnsi"/>
          <w:b/>
          <w:bCs/>
          <w:iCs/>
        </w:rPr>
      </w:pPr>
      <w:r w:rsidRPr="006C1C14">
        <w:rPr>
          <w:rFonts w:eastAsia="Arial" w:cstheme="minorHAnsi"/>
          <w:iCs/>
        </w:rPr>
        <w:t xml:space="preserve">1. </w:t>
      </w:r>
      <w:r w:rsidRPr="006C1C14">
        <w:rPr>
          <w:rFonts w:cstheme="minorHAnsi"/>
          <w:iCs/>
        </w:rPr>
        <w:t>Tiekėjas su kitais tiekėjais yra sudaręs susitarimų, kuriais siekiama iškreipti konkurenciją atliekamame pirkime, ir perkančioji organizacija dėl to turi įtikinamų duomenų</w:t>
      </w:r>
      <w:r w:rsidRPr="006C1C14">
        <w:rPr>
          <w:rFonts w:eastAsia="Arial" w:cstheme="minorHAnsi"/>
          <w:iCs/>
          <w:color w:val="7030A0"/>
        </w:rPr>
        <w:t>.</w:t>
      </w:r>
    </w:p>
    <w:p w14:paraId="17F12272" w14:textId="77777777" w:rsidR="004D7E8A" w:rsidRPr="006C1C14" w:rsidRDefault="004D7E8A" w:rsidP="004D7E8A">
      <w:pPr>
        <w:pStyle w:val="NoSpacing"/>
        <w:ind w:firstLine="720"/>
        <w:rPr>
          <w:rFonts w:cstheme="minorHAnsi"/>
          <w:b/>
          <w:iCs/>
          <w:color w:val="7030A0"/>
        </w:rPr>
      </w:pPr>
      <w:r w:rsidRPr="006C1C14">
        <w:rPr>
          <w:rFonts w:eastAsia="Arial" w:cstheme="minorHAnsi"/>
          <w:iCs/>
        </w:rPr>
        <w:t xml:space="preserve">2. </w:t>
      </w:r>
      <w:r w:rsidRPr="006C1C14">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Pr="006C1C14">
        <w:rPr>
          <w:rFonts w:cstheme="minorHAnsi"/>
          <w:iCs/>
          <w:color w:val="7030A0"/>
        </w:rPr>
        <w:t>.</w:t>
      </w:r>
    </w:p>
    <w:p w14:paraId="18C33F71" w14:textId="77777777" w:rsidR="004D7E8A" w:rsidRPr="003878F0" w:rsidRDefault="004D7E8A" w:rsidP="004D7E8A">
      <w:pPr>
        <w:pStyle w:val="NoSpacing"/>
        <w:ind w:firstLine="720"/>
        <w:rPr>
          <w:rFonts w:eastAsia="Yu Mincho" w:cstheme="minorHAnsi"/>
          <w:b/>
          <w:bCs/>
        </w:rPr>
      </w:pPr>
      <w:r w:rsidRPr="00741BA1">
        <w:rPr>
          <w:rFonts w:eastAsia="Arial" w:cstheme="minorHAnsi"/>
          <w:iCs/>
        </w:rPr>
        <w:t>3.</w:t>
      </w:r>
      <w:r w:rsidRPr="00CB237B">
        <w:rPr>
          <w:rFonts w:eastAsia="Arial" w:cstheme="minorHAnsi"/>
          <w:i/>
        </w:rPr>
        <w:t xml:space="preserve"> </w:t>
      </w:r>
      <w:r w:rsidRPr="003878F0">
        <w:rPr>
          <w:rFonts w:cstheme="minorHAnsi"/>
        </w:rPr>
        <w:t>Pažeista konkurencija, kaip nustatyta VPĮ 27 straipsnio 3 ir 4 dalyse, ir atitinkamos padėties negalima ištaisyti</w:t>
      </w:r>
      <w:r w:rsidRPr="006C1C14">
        <w:rPr>
          <w:rFonts w:eastAsia="Yu Mincho" w:cstheme="minorHAnsi"/>
          <w:bCs/>
          <w:color w:val="7030A0"/>
        </w:rPr>
        <w:t>.</w:t>
      </w:r>
    </w:p>
    <w:p w14:paraId="1565853B" w14:textId="77777777" w:rsidR="004D7E8A" w:rsidRPr="004C03F1" w:rsidRDefault="004D7E8A" w:rsidP="004D7E8A">
      <w:pPr>
        <w:pStyle w:val="NoSpacing"/>
        <w:ind w:firstLine="720"/>
        <w:rPr>
          <w:rFonts w:cstheme="minorHAnsi"/>
        </w:rPr>
      </w:pPr>
      <w:r w:rsidRPr="00741BA1">
        <w:rPr>
          <w:rFonts w:eastAsia="Arial" w:cstheme="minorHAnsi"/>
          <w:iCs/>
        </w:rPr>
        <w:t>4.</w:t>
      </w:r>
      <w:r w:rsidRPr="00CB237B">
        <w:rPr>
          <w:rFonts w:eastAsia="Arial" w:cstheme="minorHAnsi"/>
          <w:i/>
        </w:rPr>
        <w:t xml:space="preserve"> </w:t>
      </w:r>
      <w:r w:rsidRPr="004C03F1">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2B4DE3B" w14:textId="77777777" w:rsidR="004D7E8A" w:rsidRDefault="004D7E8A" w:rsidP="004D7E8A">
      <w:pPr>
        <w:pStyle w:val="NoSpacing"/>
        <w:ind w:firstLine="720"/>
        <w:rPr>
          <w:rFonts w:eastAsia="Yu Mincho" w:cstheme="minorHAnsi"/>
          <w:b/>
          <w:color w:val="7030A0"/>
        </w:rPr>
      </w:pPr>
      <w:r w:rsidRPr="00CB237B">
        <w:rPr>
          <w:rFonts w:eastAsia="Arial" w:cstheme="minorHAnsi"/>
        </w:rPr>
        <w:t>5.</w:t>
      </w:r>
      <w:r w:rsidRPr="00C3734E">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r w:rsidRPr="00305876">
        <w:rPr>
          <w:rFonts w:eastAsia="Yu Mincho" w:cstheme="minorHAnsi"/>
          <w:b/>
          <w:color w:val="7030A0"/>
        </w:rPr>
        <w:t>.</w:t>
      </w:r>
    </w:p>
    <w:p w14:paraId="1FBE674F" w14:textId="77777777" w:rsidR="004D7E8A" w:rsidRDefault="004D7E8A" w:rsidP="004D7E8A">
      <w:pPr>
        <w:pStyle w:val="NoSpacing"/>
        <w:ind w:firstLine="720"/>
        <w:rPr>
          <w:rFonts w:cstheme="minorHAnsi"/>
        </w:rPr>
      </w:pPr>
      <w:r w:rsidRPr="006C1C14">
        <w:rPr>
          <w:rFonts w:eastAsia="Yu Mincho" w:cstheme="minorHAnsi"/>
          <w:bCs/>
        </w:rPr>
        <w:t>6.</w:t>
      </w:r>
      <w:r w:rsidRPr="006C1C14">
        <w:rPr>
          <w:rFonts w:eastAsia="Yu Mincho" w:cstheme="minorHAnsi"/>
          <w:b/>
        </w:rPr>
        <w:t xml:space="preserve"> </w:t>
      </w:r>
      <w:r w:rsidRPr="006C1C14">
        <w:rPr>
          <w:rFonts w:cstheme="minorHAnsi"/>
        </w:rPr>
        <w:t>Tiekėjas yra neatlikęs jam paskirtos baudžiamojo poveikio priemonės – uždraudimo juridiniam asmeniui dalyvauti viešuosiuose pirkimuose.</w:t>
      </w:r>
    </w:p>
    <w:p w14:paraId="668E0E80" w14:textId="77777777" w:rsidR="004D7E8A" w:rsidRDefault="004D7E8A" w:rsidP="004D7E8A">
      <w:pPr>
        <w:pStyle w:val="NoSpacing"/>
        <w:ind w:firstLine="720"/>
        <w:rPr>
          <w:rFonts w:cstheme="minorHAnsi"/>
        </w:rPr>
      </w:pPr>
    </w:p>
    <w:p w14:paraId="554C122A" w14:textId="72CF254E" w:rsidR="00112F92" w:rsidRPr="002E1129" w:rsidRDefault="004D7E8A" w:rsidP="004D7E8A">
      <w:pPr>
        <w:spacing w:line="240" w:lineRule="auto"/>
        <w:ind w:firstLine="720"/>
        <w:rPr>
          <w:rFonts w:eastAsia="Arial" w:cstheme="minorHAnsi"/>
          <w:i/>
          <w:color w:val="7030A0"/>
        </w:rPr>
      </w:pPr>
      <w:r>
        <w:rPr>
          <w:rFonts w:cstheme="minorHAnsi"/>
        </w:rPr>
        <w:t xml:space="preserve">Perkančioji organizacija nereikalauja pateikti </w:t>
      </w:r>
      <w:r w:rsidRPr="006E2EEB">
        <w:rPr>
          <w:rFonts w:eastAsia="Arial" w:cstheme="minorHAnsi"/>
          <w:iCs/>
        </w:rPr>
        <w:t>šių pašalinimo pagrindų nebuvimą pagrindžiančių dokumentų.</w:t>
      </w: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4A5E7F1D"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6CB59DA7" w14:textId="77777777" w:rsidR="00112F92" w:rsidRPr="00AA05AD" w:rsidRDefault="00112F92" w:rsidP="00112F92">
      <w:pPr>
        <w:spacing w:after="240"/>
        <w:rPr>
          <w:smallCaps/>
          <w:color w:val="404040"/>
          <w:sz w:val="28"/>
          <w:szCs w:val="28"/>
        </w:rPr>
      </w:pPr>
    </w:p>
    <w:p w14:paraId="0E6E035C" w14:textId="77777777" w:rsidR="00112F92" w:rsidRPr="00AA05AD" w:rsidRDefault="00112F92" w:rsidP="00112F92">
      <w:pPr>
        <w:spacing w:after="240"/>
        <w:jc w:val="center"/>
        <w:rPr>
          <w:rFonts w:eastAsia="Arial" w:cstheme="minorHAnsi"/>
          <w:smallCaps/>
          <w:color w:val="404040"/>
          <w:sz w:val="28"/>
          <w:szCs w:val="28"/>
        </w:rPr>
      </w:pPr>
      <w:r w:rsidRPr="00AA05AD">
        <w:rPr>
          <w:rFonts w:eastAsia="Arial" w:cstheme="minorHAnsi"/>
          <w:smallCaps/>
          <w:color w:val="404040"/>
          <w:sz w:val="28"/>
          <w:szCs w:val="28"/>
        </w:rPr>
        <w:t>TIEKĖJŲ KVALIFIKACIJOS REIKALAVIMAI IR REIKALAVIMAI LAIKYTIS KOKYBĖS VADYBOS SISTEMOS IR (ARBA) APLINKOS APSAUGOS VADYBOS SISTEMOS STANDARTŲ</w:t>
      </w:r>
    </w:p>
    <w:p w14:paraId="279E7D5A" w14:textId="77777777" w:rsidR="004D7E8A" w:rsidRPr="008F2D15" w:rsidRDefault="00D40A9A" w:rsidP="004D7E8A">
      <w:pPr>
        <w:spacing w:line="240" w:lineRule="auto"/>
        <w:ind w:firstLine="567"/>
        <w:rPr>
          <w:rFonts w:eastAsia="Arial" w:cstheme="minorHAnsi"/>
        </w:rPr>
      </w:pPr>
      <w:sdt>
        <w:sdtPr>
          <w:rPr>
            <w:rFonts w:cstheme="minorHAnsi"/>
          </w:rPr>
          <w:tag w:val="goog_rdk_129"/>
          <w:id w:val="-1599392971"/>
          <w:placeholder>
            <w:docPart w:val="4E59D0DFD46449E7A921B9227CCE2B3C"/>
          </w:placeholder>
        </w:sdtPr>
        <w:sdtEndPr/>
        <w:sdtContent>
          <w:r w:rsidR="004D7E8A" w:rsidRPr="008F2D15">
            <w:rPr>
              <w:rFonts w:cstheme="minorHAnsi"/>
            </w:rPr>
            <w:t>1.</w:t>
          </w:r>
        </w:sdtContent>
      </w:sdt>
      <w:r w:rsidR="004D7E8A" w:rsidRPr="008F2D15">
        <w:rPr>
          <w:rFonts w:eastAsia="Arial" w:cstheme="minorHAnsi"/>
        </w:rPr>
        <w:t xml:space="preserve">Tiekėjo kvalifikacija turi atitikti šiame priede nustatytus reikalavimus kvalifikacijai. </w:t>
      </w:r>
    </w:p>
    <w:p w14:paraId="063BA0E4" w14:textId="77777777" w:rsidR="004D7E8A" w:rsidRPr="00AE1DDC" w:rsidRDefault="004D7E8A" w:rsidP="004D7E8A">
      <w:pPr>
        <w:pStyle w:val="ListParagraph"/>
        <w:tabs>
          <w:tab w:val="left" w:pos="851"/>
        </w:tabs>
        <w:spacing w:line="240" w:lineRule="auto"/>
        <w:ind w:left="0" w:firstLine="567"/>
        <w:rPr>
          <w:rFonts w:eastAsiaTheme="minorHAnsi" w:cstheme="minorHAnsi"/>
          <w:lang w:eastAsia="en-US"/>
        </w:rPr>
      </w:pPr>
      <w:r w:rsidRPr="00AE1DDC">
        <w:rPr>
          <w:rFonts w:eastAsia="Arial" w:cstheme="minorHAnsi"/>
        </w:rPr>
        <w:t>Jei pasiūlymas teikiamas tiekėjų grupės jungtinės veiklos sutarties pagrindu, bent vienas tiekėjų grupės narys arba visi tiekėjų grupės nariai kartu turi atitikti šiame priede nustatytus reikalavimus ir pateikti nurodytus dokumentus</w:t>
      </w:r>
      <w:r w:rsidRPr="00AE1DDC">
        <w:rPr>
          <w:rFonts w:eastAsiaTheme="minorHAnsi" w:cstheme="minorHAnsi"/>
          <w:lang w:eastAsia="en-US"/>
        </w:rPr>
        <w:t xml:space="preserve">. </w:t>
      </w:r>
    </w:p>
    <w:p w14:paraId="38981156" w14:textId="77777777" w:rsidR="004D7E8A" w:rsidRDefault="004D7E8A" w:rsidP="004D7E8A">
      <w:pPr>
        <w:tabs>
          <w:tab w:val="left" w:pos="568"/>
        </w:tabs>
        <w:spacing w:line="276" w:lineRule="auto"/>
        <w:ind w:firstLine="0"/>
        <w:rPr>
          <w:rFonts w:cstheme="minorHAnsi"/>
          <w:i/>
          <w:iCs/>
          <w:color w:val="7030A0"/>
        </w:rPr>
      </w:pPr>
    </w:p>
    <w:tbl>
      <w:tblPr>
        <w:tblStyle w:val="TableGrid3"/>
        <w:tblpPr w:leftFromText="180" w:rightFromText="180" w:vertAnchor="page" w:horzAnchor="margin" w:tblpY="5519"/>
        <w:tblW w:w="5000" w:type="pct"/>
        <w:tblLook w:val="04A0" w:firstRow="1" w:lastRow="0" w:firstColumn="1" w:lastColumn="0" w:noHBand="0" w:noVBand="1"/>
      </w:tblPr>
      <w:tblGrid>
        <w:gridCol w:w="695"/>
        <w:gridCol w:w="3088"/>
        <w:gridCol w:w="3684"/>
        <w:gridCol w:w="2475"/>
        <w:gridCol w:w="20"/>
      </w:tblGrid>
      <w:tr w:rsidR="00C41F06" w:rsidRPr="00CB20ED" w14:paraId="4805D981" w14:textId="77777777" w:rsidTr="00270124">
        <w:trPr>
          <w:gridAfter w:val="1"/>
          <w:wAfter w:w="10" w:type="pct"/>
          <w:cantSplit/>
          <w:tblHeader/>
        </w:trPr>
        <w:tc>
          <w:tcPr>
            <w:tcW w:w="34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06733037" w14:textId="77777777" w:rsidR="00C41F06" w:rsidRPr="00F0499F" w:rsidRDefault="00C41F06" w:rsidP="00C41F06">
            <w:pPr>
              <w:spacing w:before="60" w:after="60" w:line="256" w:lineRule="auto"/>
              <w:ind w:firstLine="0"/>
              <w:jc w:val="left"/>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55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0C0D6CC6" w14:textId="77777777" w:rsidR="00C41F06" w:rsidRPr="00CB20ED" w:rsidRDefault="00C41F06" w:rsidP="00C41F06">
            <w:pPr>
              <w:spacing w:before="60" w:after="60" w:line="256" w:lineRule="auto"/>
              <w:ind w:firstLine="0"/>
              <w:jc w:val="left"/>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r w:rsidRPr="2F71CD79">
              <w:rPr>
                <w:rStyle w:val="FootnoteReference"/>
                <w:rFonts w:asciiTheme="minorHAnsi" w:hAnsiTheme="minorHAnsi" w:cstheme="minorBidi"/>
                <w:b/>
                <w:bCs/>
                <w:color w:val="000000"/>
                <w:sz w:val="21"/>
                <w:szCs w:val="21"/>
              </w:rPr>
              <w:footnoteReference w:id="2"/>
            </w:r>
          </w:p>
        </w:tc>
        <w:tc>
          <w:tcPr>
            <w:tcW w:w="184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A12A3A5" w14:textId="77777777" w:rsidR="00C41F06" w:rsidRPr="00F0499F" w:rsidRDefault="00C41F06" w:rsidP="00C41F06">
            <w:pPr>
              <w:autoSpaceDE w:val="0"/>
              <w:autoSpaceDN w:val="0"/>
              <w:adjustRightInd w:val="0"/>
              <w:ind w:firstLine="0"/>
              <w:jc w:val="left"/>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24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81CE83A" w14:textId="77777777" w:rsidR="00C41F06" w:rsidRPr="0053483D" w:rsidRDefault="00C41F06" w:rsidP="00C41F06">
            <w:pPr>
              <w:autoSpaceDE w:val="0"/>
              <w:autoSpaceDN w:val="0"/>
              <w:adjustRightInd w:val="0"/>
              <w:ind w:firstLine="0"/>
              <w:jc w:val="left"/>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tc>
      </w:tr>
      <w:tr w:rsidR="00C41F06" w:rsidRPr="00CB20ED" w14:paraId="2F56F3FF" w14:textId="77777777" w:rsidTr="00270124">
        <w:tc>
          <w:tcPr>
            <w:tcW w:w="3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75FAF0" w14:textId="77777777" w:rsidR="00C41F06" w:rsidRPr="00CB20ED" w:rsidRDefault="00C41F06" w:rsidP="00C41F06">
            <w:pPr>
              <w:pStyle w:val="ListParagraph"/>
              <w:numPr>
                <w:ilvl w:val="0"/>
                <w:numId w:val="9"/>
              </w:numPr>
              <w:spacing w:before="60" w:after="60" w:line="257" w:lineRule="auto"/>
              <w:ind w:left="357" w:hanging="357"/>
              <w:jc w:val="left"/>
              <w:rPr>
                <w:rFonts w:asciiTheme="minorHAnsi" w:eastAsiaTheme="minorHAnsi" w:hAnsiTheme="minorHAnsi" w:cstheme="minorHAnsi"/>
                <w:sz w:val="21"/>
                <w:szCs w:val="21"/>
              </w:rPr>
            </w:pPr>
          </w:p>
        </w:tc>
        <w:tc>
          <w:tcPr>
            <w:tcW w:w="4651"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289133" w14:textId="77777777" w:rsidR="00C41F06" w:rsidRPr="00CB20ED" w:rsidRDefault="00C41F06" w:rsidP="00C41F06">
            <w:pPr>
              <w:autoSpaceDE w:val="0"/>
              <w:autoSpaceDN w:val="0"/>
              <w:adjustRightInd w:val="0"/>
              <w:ind w:firstLine="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Techninis ir profesinis pajėgumas</w:t>
            </w:r>
          </w:p>
        </w:tc>
      </w:tr>
      <w:tr w:rsidR="00270124" w:rsidRPr="00CB20ED" w14:paraId="06D5261B" w14:textId="77777777" w:rsidTr="00270124">
        <w:trPr>
          <w:gridAfter w:val="1"/>
          <w:wAfter w:w="10" w:type="pct"/>
        </w:trPr>
        <w:tc>
          <w:tcPr>
            <w:tcW w:w="3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DB4665" w14:textId="77777777" w:rsidR="00270124" w:rsidRPr="00CB20ED" w:rsidRDefault="00270124" w:rsidP="00270124">
            <w:pPr>
              <w:pStyle w:val="ListParagraph"/>
              <w:numPr>
                <w:ilvl w:val="1"/>
                <w:numId w:val="9"/>
              </w:numPr>
              <w:spacing w:before="60" w:after="60" w:line="257" w:lineRule="auto"/>
              <w:ind w:left="357" w:hanging="357"/>
              <w:jc w:val="right"/>
              <w:rPr>
                <w:rFonts w:asciiTheme="minorHAnsi" w:eastAsiaTheme="minorHAnsi" w:hAnsiTheme="minorHAnsi" w:cstheme="minorHAnsi"/>
                <w:sz w:val="21"/>
                <w:szCs w:val="21"/>
              </w:rPr>
            </w:pPr>
          </w:p>
        </w:tc>
        <w:tc>
          <w:tcPr>
            <w:tcW w:w="1550" w:type="pct"/>
            <w:tcBorders>
              <w:top w:val="single" w:sz="4" w:space="0" w:color="000000" w:themeColor="text1"/>
              <w:left w:val="single" w:sz="4" w:space="0" w:color="000000" w:themeColor="text1"/>
              <w:bottom w:val="single" w:sz="4" w:space="0" w:color="000000" w:themeColor="text1"/>
              <w:right w:val="single" w:sz="4" w:space="0" w:color="auto"/>
            </w:tcBorders>
          </w:tcPr>
          <w:p w14:paraId="037D4612" w14:textId="75A7CF2F" w:rsidR="00270124" w:rsidRPr="00270124" w:rsidRDefault="00270124" w:rsidP="00270124">
            <w:pPr>
              <w:ind w:firstLine="0"/>
              <w:rPr>
                <w:rFonts w:asciiTheme="minorHAnsi" w:hAnsiTheme="minorHAnsi" w:cstheme="minorHAnsi"/>
                <w:sz w:val="21"/>
                <w:szCs w:val="21"/>
              </w:rPr>
            </w:pPr>
            <w:r w:rsidRPr="00270124">
              <w:rPr>
                <w:rFonts w:asciiTheme="minorHAnsi" w:hAnsiTheme="minorHAnsi" w:cstheme="minorHAnsi"/>
                <w:sz w:val="21"/>
                <w:szCs w:val="21"/>
              </w:rPr>
              <w:t xml:space="preserve">Tiekėjas, per pastaruosius 3 (trejus) metus arba per laiką nuo tiekėjo įregistravimo dienos (jeigu tiekėjas vykdė veiklą mažiau nei 3 (trejus) metus) yra tinkamai įvykdęs ar vykdo ne mažiau kaip 1 (vieną) baldų projektavimo ir montavimo sutartį, kurios vertė ne mažesnė kaip </w:t>
            </w:r>
            <w:r w:rsidR="006E639E">
              <w:rPr>
                <w:rFonts w:asciiTheme="minorHAnsi" w:hAnsiTheme="minorHAnsi" w:cstheme="minorHAnsi"/>
                <w:sz w:val="21"/>
                <w:szCs w:val="21"/>
              </w:rPr>
              <w:t>17</w:t>
            </w:r>
            <w:r w:rsidRPr="00270124">
              <w:rPr>
                <w:rFonts w:asciiTheme="minorHAnsi" w:hAnsiTheme="minorHAnsi" w:cstheme="minorHAnsi"/>
                <w:sz w:val="21"/>
                <w:szCs w:val="21"/>
              </w:rPr>
              <w:t xml:space="preserve"> 000,00 EUR be PVM.</w:t>
            </w:r>
          </w:p>
          <w:p w14:paraId="382860DE" w14:textId="3AB666A9" w:rsidR="00270124" w:rsidRPr="00270124" w:rsidRDefault="00270124" w:rsidP="00270124">
            <w:pPr>
              <w:autoSpaceDE w:val="0"/>
              <w:autoSpaceDN w:val="0"/>
              <w:adjustRightInd w:val="0"/>
              <w:ind w:firstLine="0"/>
              <w:rPr>
                <w:rFonts w:asciiTheme="minorHAnsi" w:hAnsiTheme="minorHAnsi" w:cstheme="minorHAnsi"/>
                <w:color w:val="000000"/>
                <w:sz w:val="21"/>
                <w:szCs w:val="21"/>
                <w:highlight w:val="yellow"/>
              </w:rPr>
            </w:pPr>
            <w:r w:rsidRPr="00270124">
              <w:rPr>
                <w:rFonts w:asciiTheme="minorHAnsi" w:hAnsiTheme="minorHAnsi" w:cstheme="minorHAnsi"/>
                <w:sz w:val="21"/>
                <w:szCs w:val="21"/>
              </w:rPr>
              <w:t xml:space="preserve">Jei tiekėjas teikia informaciją apie vykdomą sutartį, laikoma, kad tiekėjo patirtis atitinka keliamą reikalavimą, jei vykdomos sutarties iki pasiūlymo pateikimo dienos įvykdyta dalis yra ne mažesnė kaip </w:t>
            </w:r>
            <w:r w:rsidR="006E639E">
              <w:rPr>
                <w:rFonts w:asciiTheme="minorHAnsi" w:hAnsiTheme="minorHAnsi" w:cstheme="minorHAnsi"/>
                <w:sz w:val="21"/>
                <w:szCs w:val="21"/>
              </w:rPr>
              <w:t>17</w:t>
            </w:r>
            <w:r w:rsidRPr="00270124">
              <w:rPr>
                <w:rFonts w:asciiTheme="minorHAnsi" w:hAnsiTheme="minorHAnsi" w:cstheme="minorHAnsi"/>
                <w:sz w:val="21"/>
                <w:szCs w:val="21"/>
              </w:rPr>
              <w:t xml:space="preserve"> 000,00 EUR be PVM.</w:t>
            </w:r>
          </w:p>
        </w:tc>
        <w:tc>
          <w:tcPr>
            <w:tcW w:w="1849" w:type="pct"/>
            <w:tcBorders>
              <w:top w:val="single" w:sz="4" w:space="0" w:color="000000" w:themeColor="text1"/>
              <w:left w:val="single" w:sz="4" w:space="0" w:color="auto"/>
              <w:bottom w:val="single" w:sz="4" w:space="0" w:color="000000" w:themeColor="text1"/>
              <w:right w:val="single" w:sz="4" w:space="0" w:color="000000" w:themeColor="text1"/>
            </w:tcBorders>
          </w:tcPr>
          <w:p w14:paraId="0925CCF4" w14:textId="1AA7A186" w:rsidR="00270124" w:rsidRPr="00270124" w:rsidRDefault="00270124" w:rsidP="00270124">
            <w:pPr>
              <w:ind w:firstLine="0"/>
              <w:rPr>
                <w:rFonts w:asciiTheme="minorHAnsi" w:hAnsiTheme="minorHAnsi" w:cstheme="minorHAnsi"/>
                <w:sz w:val="21"/>
                <w:szCs w:val="21"/>
              </w:rPr>
            </w:pPr>
            <w:r w:rsidRPr="00270124">
              <w:rPr>
                <w:rFonts w:asciiTheme="minorHAnsi" w:hAnsiTheme="minorHAnsi" w:cstheme="minorHAnsi"/>
                <w:sz w:val="21"/>
                <w:szCs w:val="21"/>
              </w:rPr>
              <w:t xml:space="preserve">- Per pastaruosius 3 metus arba per laiką nuo tiekėjo įregistravimo dienos (jeigu tiekėjas vykdė veiklą mažiau nei 3 metus įvykdytų ir (ar) vykdomų </w:t>
            </w:r>
            <w:r w:rsidRPr="00270124">
              <w:rPr>
                <w:rFonts w:asciiTheme="minorHAnsi" w:hAnsiTheme="minorHAnsi" w:cstheme="minorHAnsi"/>
                <w:sz w:val="21"/>
                <w:szCs w:val="21"/>
                <w:u w:val="single"/>
              </w:rPr>
              <w:t>sutarčių sąrašas</w:t>
            </w:r>
            <w:r w:rsidRPr="00270124">
              <w:rPr>
                <w:rFonts w:asciiTheme="minorHAnsi" w:hAnsiTheme="minorHAnsi" w:cstheme="minorHAnsi"/>
                <w:sz w:val="21"/>
                <w:szCs w:val="21"/>
              </w:rPr>
              <w:t xml:space="preserve">, nurodant: sutarčių objektus, prekių aprašymą, užsakovus (įstaigos, įmonės, organizacijos pavadinimas, adresas, kontaktinis asmuo ir telefonas), sutarties įvykdymo datą, sutarties vertę (Sąlygų </w:t>
            </w:r>
            <w:r w:rsidR="006E639E">
              <w:rPr>
                <w:rFonts w:asciiTheme="minorHAnsi" w:hAnsiTheme="minorHAnsi" w:cstheme="minorHAnsi"/>
                <w:sz w:val="21"/>
                <w:szCs w:val="21"/>
              </w:rPr>
              <w:t>9</w:t>
            </w:r>
            <w:r w:rsidRPr="00270124">
              <w:rPr>
                <w:rFonts w:asciiTheme="minorHAnsi" w:hAnsiTheme="minorHAnsi" w:cstheme="minorHAnsi"/>
                <w:sz w:val="21"/>
                <w:szCs w:val="21"/>
              </w:rPr>
              <w:t xml:space="preserve"> priedas). </w:t>
            </w:r>
          </w:p>
          <w:p w14:paraId="0A34685D" w14:textId="77777777" w:rsidR="00270124" w:rsidRPr="00270124" w:rsidRDefault="00270124" w:rsidP="00270124">
            <w:pPr>
              <w:ind w:firstLine="0"/>
              <w:rPr>
                <w:rFonts w:asciiTheme="minorHAnsi" w:hAnsiTheme="minorHAnsi" w:cstheme="minorHAnsi"/>
                <w:sz w:val="21"/>
                <w:szCs w:val="21"/>
              </w:rPr>
            </w:pPr>
            <w:r w:rsidRPr="00270124">
              <w:rPr>
                <w:rFonts w:asciiTheme="minorHAnsi" w:hAnsiTheme="minorHAnsi" w:cstheme="minorHAnsi"/>
                <w:sz w:val="21"/>
                <w:szCs w:val="21"/>
              </w:rPr>
              <w:t xml:space="preserve"> - </w:t>
            </w:r>
            <w:r w:rsidRPr="00270124">
              <w:rPr>
                <w:rFonts w:asciiTheme="minorHAnsi" w:hAnsiTheme="minorHAnsi" w:cstheme="minorHAnsi"/>
                <w:sz w:val="21"/>
                <w:szCs w:val="21"/>
                <w:u w:val="single"/>
              </w:rPr>
              <w:t>Užsakovo pažyma</w:t>
            </w:r>
            <w:r w:rsidRPr="00270124">
              <w:rPr>
                <w:rFonts w:asciiTheme="minorHAnsi" w:hAnsiTheme="minorHAnsi" w:cstheme="minorHAnsi"/>
                <w:sz w:val="21"/>
                <w:szCs w:val="21"/>
              </w:rPr>
              <w:t xml:space="preserve"> apie tai, kad sutartis įvykdyta/vykdoma tinkamai.</w:t>
            </w:r>
          </w:p>
          <w:p w14:paraId="0018E5C4" w14:textId="17946259" w:rsidR="00270124" w:rsidRPr="00270124" w:rsidRDefault="00270124" w:rsidP="00270124">
            <w:pPr>
              <w:autoSpaceDE w:val="0"/>
              <w:autoSpaceDN w:val="0"/>
              <w:adjustRightInd w:val="0"/>
              <w:ind w:firstLine="0"/>
              <w:rPr>
                <w:rFonts w:asciiTheme="minorHAnsi" w:hAnsiTheme="minorHAnsi" w:cstheme="minorHAnsi"/>
                <w:color w:val="000000"/>
                <w:sz w:val="21"/>
                <w:szCs w:val="21"/>
                <w:highlight w:val="yellow"/>
              </w:rPr>
            </w:pPr>
            <w:r w:rsidRPr="00270124">
              <w:rPr>
                <w:rFonts w:asciiTheme="minorHAnsi" w:hAnsiTheme="minorHAnsi" w:cstheme="minorHAnsi"/>
                <w:sz w:val="21"/>
                <w:szCs w:val="21"/>
              </w:rPr>
              <w:t>Perkančioji organizacija, norėdama įsitikinti arba siekdama pasitikslinti pateiktą informaciją apie įvykdytą ar vykdomą sutartį, pasilieka teisę be išankstinio įspėjimo susisiekti su tiekėjo nurodytu užsakovo atstovu.</w:t>
            </w:r>
          </w:p>
        </w:tc>
        <w:tc>
          <w:tcPr>
            <w:tcW w:w="124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333DC2" w14:textId="77777777" w:rsidR="00270124" w:rsidRPr="00542BA6" w:rsidRDefault="00270124" w:rsidP="00270124">
            <w:pPr>
              <w:autoSpaceDE w:val="0"/>
              <w:autoSpaceDN w:val="0"/>
              <w:adjustRightInd w:val="0"/>
              <w:ind w:firstLine="0"/>
              <w:rPr>
                <w:rFonts w:asciiTheme="minorHAnsi" w:hAnsiTheme="minorHAnsi" w:cstheme="minorHAnsi"/>
                <w:color w:val="000000"/>
                <w:sz w:val="21"/>
                <w:szCs w:val="21"/>
                <w:highlight w:val="yellow"/>
              </w:rPr>
            </w:pPr>
            <w:r w:rsidRPr="00270124">
              <w:rPr>
                <w:rFonts w:asciiTheme="minorHAnsi" w:hAnsiTheme="minorHAnsi" w:cstheme="minorHAnsi"/>
                <w:bCs/>
                <w:sz w:val="21"/>
                <w:szCs w:val="21"/>
              </w:rPr>
              <w:t>Tiekėjas, bent vienas jungtinei veiklai susivienijusių tiekėjų grupės narys arba kitas ūkio subjektas, kurio pajėgumais remiamasi.</w:t>
            </w:r>
          </w:p>
        </w:tc>
      </w:tr>
    </w:tbl>
    <w:p w14:paraId="362BEF55" w14:textId="77777777" w:rsidR="00C41F06" w:rsidRDefault="00C41F06" w:rsidP="004D7E8A">
      <w:pPr>
        <w:tabs>
          <w:tab w:val="left" w:pos="568"/>
        </w:tabs>
        <w:spacing w:line="276" w:lineRule="auto"/>
        <w:ind w:firstLine="0"/>
        <w:rPr>
          <w:rFonts w:cstheme="minorHAnsi"/>
          <w:i/>
          <w:iCs/>
          <w:color w:val="7030A0"/>
        </w:rPr>
      </w:pPr>
    </w:p>
    <w:p w14:paraId="61B2B563" w14:textId="09C6F87D" w:rsidR="0053483D" w:rsidRPr="00D34FE2" w:rsidRDefault="006E639E" w:rsidP="0053483D">
      <w:pPr>
        <w:pStyle w:val="Body2"/>
        <w:spacing w:after="0"/>
        <w:ind w:firstLine="709"/>
        <w:rPr>
          <w:rFonts w:asciiTheme="minorHAnsi" w:hAnsiTheme="minorHAnsi" w:cs="Times New Roman"/>
          <w:b/>
          <w:color w:val="auto"/>
          <w:u w:val="single"/>
          <w:lang w:val="lt-LT"/>
        </w:rPr>
      </w:pPr>
      <w:r w:rsidRPr="006E639E">
        <w:rPr>
          <w:rFonts w:asciiTheme="minorHAnsi" w:hAnsiTheme="minorHAnsi" w:cs="Times New Roman"/>
          <w:b/>
          <w:color w:val="auto"/>
          <w:lang w:val="lt-LT"/>
        </w:rPr>
        <w:t xml:space="preserve">Tiekėjo kvalifikaciją patvirtinančių dokumentų perkančioji organizacija reikalaus </w:t>
      </w:r>
      <w:r w:rsidRPr="006E639E">
        <w:rPr>
          <w:rFonts w:asciiTheme="minorHAnsi" w:hAnsiTheme="minorHAnsi" w:cs="Times New Roman"/>
          <w:b/>
          <w:color w:val="auto"/>
          <w:u w:val="single"/>
          <w:lang w:val="lt-LT"/>
        </w:rPr>
        <w:t>tik iš to tiekėjo, kurio pasiūlymas pagal vertinimo rezultatus galės būti pripažintas laimėjusiu</w:t>
      </w:r>
      <w:r w:rsidRPr="006E639E">
        <w:rPr>
          <w:rFonts w:asciiTheme="minorHAnsi" w:hAnsiTheme="minorHAnsi" w:cs="Times New Roman"/>
          <w:b/>
          <w:color w:val="auto"/>
          <w:lang w:val="lt-LT"/>
        </w:rPr>
        <w:t>.</w:t>
      </w:r>
    </w:p>
    <w:p w14:paraId="3F24F8E5" w14:textId="086D3F4A" w:rsidR="007C483C" w:rsidRDefault="007C483C" w:rsidP="00114768">
      <w:pPr>
        <w:tabs>
          <w:tab w:val="left" w:pos="709"/>
        </w:tabs>
        <w:jc w:val="left"/>
        <w:rPr>
          <w:rFonts w:ascii="Arial" w:eastAsia="Arial" w:hAnsi="Arial" w:cs="Arial"/>
          <w:b/>
          <w:i/>
          <w:color w:val="7030A0"/>
        </w:rPr>
      </w:pPr>
    </w:p>
    <w:p w14:paraId="5AF0FD5D" w14:textId="77777777" w:rsidR="007C483C" w:rsidRDefault="007C483C" w:rsidP="00866E87">
      <w:pPr>
        <w:spacing w:before="60" w:after="60" w:line="256" w:lineRule="auto"/>
        <w:jc w:val="left"/>
        <w:rPr>
          <w:rFonts w:eastAsiaTheme="minorHAnsi" w:cstheme="minorHAnsi"/>
          <w:b/>
          <w:bCs/>
        </w:rPr>
      </w:pPr>
    </w:p>
    <w:p w14:paraId="3F52679F" w14:textId="5BE77E9C" w:rsidR="007C483C" w:rsidRDefault="007C483C" w:rsidP="007C483C">
      <w:pPr>
        <w:spacing w:before="60" w:after="60" w:line="256" w:lineRule="auto"/>
        <w:jc w:val="center"/>
        <w:rPr>
          <w:rFonts w:eastAsiaTheme="minorHAnsi" w:cstheme="minorHAnsi"/>
          <w:b/>
          <w:bCs/>
        </w:rPr>
        <w:sectPr w:rsidR="007C483C" w:rsidSect="0094708F">
          <w:headerReference w:type="first" r:id="rId17"/>
          <w:pgSz w:w="12240" w:h="15840"/>
          <w:pgMar w:top="1134" w:right="567" w:bottom="1134" w:left="1701" w:header="720" w:footer="720" w:gutter="0"/>
          <w:pgNumType w:start="0"/>
          <w:cols w:space="720"/>
          <w:titlePg/>
          <w:docGrid w:linePitch="360"/>
        </w:sectPr>
      </w:pPr>
    </w:p>
    <w:p w14:paraId="708DD0AE" w14:textId="77777777" w:rsidR="00D26F9A" w:rsidRPr="002D71B6" w:rsidRDefault="00D26F9A" w:rsidP="00D26F9A">
      <w:pPr>
        <w:tabs>
          <w:tab w:val="left" w:pos="720"/>
        </w:tabs>
        <w:spacing w:line="240" w:lineRule="auto"/>
        <w:ind w:firstLine="567"/>
        <w:jc w:val="center"/>
        <w:rPr>
          <w:rFonts w:eastAsia="Calibri"/>
          <w:b/>
          <w:bCs/>
          <w:lang w:eastAsia="en-US"/>
        </w:rPr>
      </w:pPr>
      <w:r w:rsidRPr="23346773">
        <w:rPr>
          <w:rFonts w:eastAsia="Calibri"/>
          <w:b/>
          <w:bCs/>
          <w:lang w:eastAsia="en-US"/>
        </w:rPr>
        <w:lastRenderedPageBreak/>
        <w:t>Tiekėjams keliami reikalavimai dėl kokybės vadybos sistemos ir (ar) aplinkos apsaugos vadybos sistemos standartų reikalavimai</w:t>
      </w:r>
    </w:p>
    <w:p w14:paraId="028ACC1A" w14:textId="77777777" w:rsidR="00112F92" w:rsidRDefault="00112F92" w:rsidP="00D26F9A">
      <w:pPr>
        <w:tabs>
          <w:tab w:val="left" w:pos="720"/>
        </w:tabs>
        <w:ind w:firstLine="0"/>
        <w:rPr>
          <w:rFonts w:ascii="Arial" w:eastAsia="Arial" w:hAnsi="Arial" w:cs="Arial"/>
        </w:rPr>
      </w:pPr>
    </w:p>
    <w:p w14:paraId="0E8BDFBC" w14:textId="23154BD4" w:rsidR="00112F92" w:rsidRPr="0053483D" w:rsidRDefault="00DC1269" w:rsidP="00F77A5D">
      <w:pPr>
        <w:spacing w:line="240" w:lineRule="auto"/>
        <w:ind w:left="567"/>
        <w:rPr>
          <w:rFonts w:eastAsia="Arial" w:cstheme="minorHAnsi"/>
        </w:rPr>
      </w:pPr>
      <w:bookmarkStart w:id="22" w:name="_heading=h.3rdcrjn" w:colFirst="0" w:colLast="0"/>
      <w:bookmarkEnd w:id="22"/>
      <w:r>
        <w:rPr>
          <w:rFonts w:eastAsia="Arial" w:cstheme="minorHAnsi"/>
        </w:rPr>
        <w:t>1</w:t>
      </w:r>
      <w:r w:rsidR="00C62A41" w:rsidRPr="00D75609">
        <w:rPr>
          <w:rFonts w:eastAsia="Arial" w:cstheme="minorHAnsi"/>
        </w:rPr>
        <w:t>.</w:t>
      </w:r>
      <w:r w:rsidR="2976AC31" w:rsidRPr="00D75609">
        <w:rPr>
          <w:rFonts w:eastAsia="Arial" w:cstheme="minorHAnsi"/>
        </w:rPr>
        <w:t xml:space="preserve"> </w:t>
      </w:r>
      <w:r w:rsidRPr="00D94720">
        <w:rPr>
          <w:rFonts w:eastAsia="Arial" w:cstheme="minorHAnsi"/>
        </w:rPr>
        <w:t xml:space="preserve">Perkančioji organizacija </w:t>
      </w:r>
      <w:r w:rsidR="00112F92" w:rsidRPr="00D94720">
        <w:rPr>
          <w:rFonts w:eastAsia="Arial" w:cstheme="minorHAnsi"/>
        </w:rPr>
        <w:t xml:space="preserve">nereikalauja, kad tiekėjai laikytųsi </w:t>
      </w:r>
      <w:r w:rsidR="00112F92" w:rsidRPr="0053483D">
        <w:rPr>
          <w:rFonts w:eastAsia="Arial" w:cstheme="minorHAnsi"/>
        </w:rPr>
        <w:t>kokybės vadybos sistemos ir (arba) aplinkos apsaugos vadybos sistemos standartų.</w:t>
      </w:r>
    </w:p>
    <w:p w14:paraId="10688D3F" w14:textId="77777777" w:rsidR="00112F92" w:rsidRDefault="00112F92" w:rsidP="00112F92">
      <w:pPr>
        <w:jc w:val="center"/>
        <w:rPr>
          <w:rFonts w:ascii="Arial" w:eastAsia="Arial" w:hAnsi="Arial" w:cs="Arial"/>
        </w:rPr>
      </w:pP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2F58C0C6" w14:textId="5B826EE4" w:rsidR="00483B9F" w:rsidRDefault="00483B9F" w:rsidP="00A040B5">
      <w:pPr>
        <w:pStyle w:val="Heading2"/>
        <w:ind w:firstLine="0"/>
        <w:jc w:val="right"/>
      </w:pPr>
      <w:bookmarkStart w:id="23" w:name="_heading=h.26in1rg" w:colFirst="0" w:colLast="0"/>
      <w:bookmarkStart w:id="24" w:name="ketvpriedas"/>
      <w:bookmarkStart w:id="25" w:name="_Toc85439812"/>
      <w:bookmarkEnd w:id="23"/>
    </w:p>
    <w:p w14:paraId="5F2B74ED" w14:textId="77777777" w:rsidR="00A040B5" w:rsidRDefault="00A040B5" w:rsidP="00A040B5"/>
    <w:p w14:paraId="0028E1BB" w14:textId="77777777" w:rsidR="00A040B5" w:rsidRDefault="00A040B5" w:rsidP="00A040B5"/>
    <w:p w14:paraId="7B5D4BA9" w14:textId="77777777" w:rsidR="00A040B5" w:rsidRDefault="00A040B5" w:rsidP="00A040B5"/>
    <w:p w14:paraId="337DF235" w14:textId="77777777" w:rsidR="00A040B5" w:rsidRDefault="00A040B5" w:rsidP="00A040B5"/>
    <w:p w14:paraId="5A285091" w14:textId="77777777" w:rsidR="00A040B5" w:rsidRDefault="00A040B5" w:rsidP="00A040B5"/>
    <w:p w14:paraId="6EF20A02" w14:textId="77777777" w:rsidR="00A040B5" w:rsidRDefault="00A040B5" w:rsidP="00A040B5"/>
    <w:p w14:paraId="4B815F12" w14:textId="77777777" w:rsidR="00A040B5" w:rsidRPr="00A040B5" w:rsidRDefault="00A040B5" w:rsidP="00A040B5"/>
    <w:p w14:paraId="54363B23" w14:textId="77777777" w:rsidR="00483B9F" w:rsidRPr="00483B9F" w:rsidRDefault="00483B9F" w:rsidP="00483B9F"/>
    <w:bookmarkEnd w:id="24"/>
    <w:bookmarkEnd w:id="25"/>
    <w:p w14:paraId="231299BB" w14:textId="5035DED3" w:rsidR="003D35C4" w:rsidRDefault="00112F92" w:rsidP="00C70E3A">
      <w:pPr>
        <w:jc w:val="right"/>
        <w:rPr>
          <w:rFonts w:ascii="Arial" w:eastAsia="Arial" w:hAnsi="Arial" w:cs="Arial"/>
          <w:b/>
          <w:smallCaps/>
        </w:rPr>
      </w:pPr>
      <w: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14:paraId="3DB23246" w14:textId="77777777" w:rsidR="00C70E3A" w:rsidRPr="00C70E3A" w:rsidRDefault="00C70E3A" w:rsidP="00C70E3A">
      <w:pPr>
        <w:jc w:val="right"/>
        <w:rPr>
          <w:rFonts w:ascii="Arial" w:eastAsia="Arial" w:hAnsi="Arial" w:cs="Arial"/>
          <w:b/>
          <w:smallCaps/>
        </w:rPr>
      </w:pPr>
    </w:p>
    <w:p w14:paraId="6BCC2113" w14:textId="73CAE63D"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53483D">
        <w:rPr>
          <w:rFonts w:cstheme="minorHAnsi"/>
        </w:rPr>
        <w:t>3</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6"/>
      <w:bookmarkEnd w:id="27"/>
      <w:bookmarkEnd w:id="28"/>
      <w:bookmarkEnd w:id="29"/>
      <w:bookmarkEnd w:id="30"/>
      <w:bookmarkEnd w:id="31"/>
    </w:p>
    <w:bookmarkEnd w:id="32"/>
    <w:p w14:paraId="111DB7D6" w14:textId="77777777" w:rsidR="00CB5907" w:rsidRPr="00A76EAF" w:rsidRDefault="00CB5907" w:rsidP="00CB5907">
      <w:pPr>
        <w:jc w:val="center"/>
        <w:rPr>
          <w:rFonts w:cstheme="minorHAnsi"/>
          <w:sz w:val="28"/>
          <w:szCs w:val="28"/>
        </w:rPr>
      </w:pPr>
    </w:p>
    <w:p w14:paraId="579C8894" w14:textId="5DAAD7FA" w:rsidR="0053483D" w:rsidRPr="00542BA6" w:rsidRDefault="00542BA6" w:rsidP="00542BA6">
      <w:pPr>
        <w:pStyle w:val="ListParagraph"/>
        <w:spacing w:line="259" w:lineRule="auto"/>
        <w:ind w:left="851" w:firstLine="0"/>
        <w:rPr>
          <w:rFonts w:cstheme="minorHAnsi"/>
          <w:i/>
          <w:iCs/>
          <w:lang w:eastAsia="en-US"/>
        </w:rPr>
      </w:pPr>
      <w:r w:rsidRPr="00542BA6">
        <w:rPr>
          <w:rFonts w:cstheme="minorHAnsi"/>
          <w:i/>
          <w:iCs/>
          <w:lang w:eastAsia="en-US"/>
        </w:rPr>
        <w:t>Pateikiama atskirame dokumente.</w:t>
      </w:r>
    </w:p>
    <w:p w14:paraId="1A155BCC" w14:textId="77777777" w:rsidR="007154B7" w:rsidRPr="006E2539" w:rsidRDefault="007154B7" w:rsidP="007154B7">
      <w:pPr>
        <w:rPr>
          <w:rFonts w:cstheme="minorHAnsi"/>
          <w:color w:val="7030A0"/>
          <w:sz w:val="20"/>
          <w:szCs w:val="20"/>
        </w:rPr>
      </w:pPr>
      <w:r w:rsidRPr="006E2539">
        <w:rPr>
          <w:rFonts w:cstheme="minorHAnsi"/>
          <w:color w:val="7030A0"/>
          <w:sz w:val="20"/>
          <w:szCs w:val="20"/>
        </w:rPr>
        <w:t> </w:t>
      </w:r>
    </w:p>
    <w:p w14:paraId="6160E563" w14:textId="515A8F08" w:rsidR="00CB5907" w:rsidRPr="003277FD" w:rsidRDefault="00CB5907" w:rsidP="00CB5907">
      <w:pPr>
        <w:tabs>
          <w:tab w:val="left" w:pos="810"/>
          <w:tab w:val="left" w:pos="990"/>
        </w:tabs>
        <w:rPr>
          <w:rFonts w:ascii="Arial" w:eastAsia="Calibri" w:hAnsi="Arial" w:cs="Arial"/>
          <w:color w:val="7030A0"/>
        </w:rPr>
      </w:pP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33680882" w:rsidR="00506996" w:rsidRPr="00060B51" w:rsidRDefault="00506996" w:rsidP="00506996">
      <w:pPr>
        <w:spacing w:line="240" w:lineRule="auto"/>
        <w:ind w:left="7314" w:firstLine="0"/>
        <w:rPr>
          <w:rFonts w:cstheme="minorHAnsi"/>
        </w:rPr>
      </w:pPr>
      <w:bookmarkStart w:id="33" w:name="_Pirkimo_sąlygų_2"/>
      <w:bookmarkStart w:id="34" w:name="_Hlk194577863"/>
      <w:bookmarkStart w:id="35" w:name="_Hlk86825377"/>
      <w:bookmarkStart w:id="36" w:name="_Ref38540913"/>
      <w:bookmarkStart w:id="37" w:name="_Ref38898051"/>
      <w:bookmarkStart w:id="38" w:name="_Ref38901392"/>
      <w:bookmarkStart w:id="39" w:name="_Toc48053189"/>
      <w:bookmarkStart w:id="40" w:name="_Toc85706892"/>
      <w:bookmarkEnd w:id="33"/>
      <w:r w:rsidRPr="00060B51">
        <w:rPr>
          <w:rFonts w:cstheme="minorHAnsi"/>
        </w:rPr>
        <w:lastRenderedPageBreak/>
        <w:t xml:space="preserve">Pirkimo sąlygų </w:t>
      </w:r>
      <w:bookmarkEnd w:id="34"/>
      <w:r w:rsidR="0053483D">
        <w:rPr>
          <w:rFonts w:cstheme="minorHAnsi"/>
        </w:rPr>
        <w:t>4</w:t>
      </w:r>
      <w:r w:rsidRPr="00060B51">
        <w:rPr>
          <w:rFonts w:cstheme="minorHAnsi"/>
        </w:rPr>
        <w:t xml:space="preserve"> priedas „Pasiūlymo forma“</w:t>
      </w:r>
    </w:p>
    <w:bookmarkEnd w:id="35"/>
    <w:bookmarkEnd w:id="36"/>
    <w:bookmarkEnd w:id="37"/>
    <w:bookmarkEnd w:id="38"/>
    <w:bookmarkEnd w:id="39"/>
    <w:bookmarkEnd w:id="40"/>
    <w:p w14:paraId="02BDD29E" w14:textId="77777777" w:rsidR="00CB5907" w:rsidRPr="003277FD" w:rsidRDefault="00CB5907" w:rsidP="00CB5907">
      <w:pPr>
        <w:rPr>
          <w:rFonts w:ascii="Arial" w:hAnsi="Arial" w:cs="Arial"/>
          <w:b/>
          <w:bCs/>
          <w:smallCaps/>
          <w:sz w:val="22"/>
          <w:szCs w:val="22"/>
        </w:rPr>
      </w:pPr>
    </w:p>
    <w:p w14:paraId="1C96BF2D" w14:textId="77777777" w:rsidR="0053483D" w:rsidRPr="00AE1DDC" w:rsidRDefault="0053483D" w:rsidP="0053483D">
      <w:pPr>
        <w:rPr>
          <w:rFonts w:cstheme="minorHAnsi"/>
          <w:i/>
          <w:iCs/>
        </w:rPr>
        <w:sectPr w:rsidR="0053483D" w:rsidRPr="00AE1DDC" w:rsidSect="0053483D">
          <w:pgSz w:w="12240" w:h="15840"/>
          <w:pgMar w:top="720" w:right="720" w:bottom="720" w:left="720" w:header="720" w:footer="720" w:gutter="0"/>
          <w:pgNumType w:start="0"/>
          <w:cols w:space="720"/>
          <w:titlePg/>
          <w:docGrid w:linePitch="360"/>
        </w:sectPr>
      </w:pPr>
      <w:r w:rsidRPr="00AE1DDC">
        <w:rPr>
          <w:rFonts w:cstheme="minorHAnsi"/>
          <w:i/>
          <w:iCs/>
        </w:rPr>
        <w:t>Pateikiama atskirame dokumente.</w:t>
      </w:r>
    </w:p>
    <w:p w14:paraId="282BAFD3" w14:textId="4F1E2D28" w:rsidR="00506996" w:rsidRPr="00194983" w:rsidRDefault="00506996" w:rsidP="00506996">
      <w:pPr>
        <w:spacing w:line="240" w:lineRule="auto"/>
        <w:ind w:left="7314" w:firstLine="0"/>
        <w:rPr>
          <w:rFonts w:cstheme="minorHAnsi"/>
        </w:rPr>
      </w:pPr>
      <w:bookmarkStart w:id="41" w:name="_Pirkimo_sąlygų_3"/>
      <w:bookmarkEnd w:id="41"/>
      <w:r w:rsidRPr="00194983">
        <w:rPr>
          <w:rFonts w:cstheme="minorHAnsi"/>
        </w:rPr>
        <w:lastRenderedPageBreak/>
        <w:t xml:space="preserve">Pirkimo sąlygų </w:t>
      </w:r>
      <w:r w:rsidR="00C207DE">
        <w:rPr>
          <w:rFonts w:cstheme="minorHAnsi"/>
        </w:rPr>
        <w:t>5</w:t>
      </w:r>
      <w:r w:rsidRPr="00194983">
        <w:rPr>
          <w:rFonts w:cstheme="minorHAnsi"/>
        </w:rPr>
        <w:t xml:space="preserve"> priedas „Sutarties projektas“</w:t>
      </w:r>
    </w:p>
    <w:p w14:paraId="7CB80FF3" w14:textId="2C6CB943" w:rsidR="00506996" w:rsidRDefault="00506996" w:rsidP="00E63A8A">
      <w:pPr>
        <w:pStyle w:val="NoSpacing"/>
        <w:spacing w:line="300" w:lineRule="auto"/>
        <w:ind w:firstLine="0"/>
        <w:contextualSpacing/>
        <w:rPr>
          <w:rFonts w:ascii="Arial" w:eastAsiaTheme="minorHAnsi" w:hAnsi="Arial" w:cs="Arial"/>
          <w:bCs/>
          <w:iCs/>
        </w:rPr>
      </w:pPr>
    </w:p>
    <w:p w14:paraId="620C1954" w14:textId="48608D58" w:rsidR="00112F92" w:rsidRDefault="00112F92" w:rsidP="00E63A8A">
      <w:pPr>
        <w:pStyle w:val="NoSpacing"/>
        <w:spacing w:line="300" w:lineRule="auto"/>
        <w:ind w:firstLine="0"/>
        <w:contextualSpacing/>
        <w:rPr>
          <w:rFonts w:ascii="Arial" w:eastAsiaTheme="minorHAnsi" w:hAnsi="Arial" w:cs="Arial"/>
          <w:bCs/>
          <w:iCs/>
        </w:rPr>
      </w:pPr>
    </w:p>
    <w:p w14:paraId="3B1B44D5" w14:textId="57484F69" w:rsidR="00112F92" w:rsidRDefault="00542BA6" w:rsidP="00542BA6">
      <w:pPr>
        <w:rPr>
          <w:rFonts w:ascii="Arial" w:eastAsiaTheme="minorHAnsi" w:hAnsi="Arial" w:cs="Arial"/>
          <w:bCs/>
          <w:iCs/>
        </w:rPr>
      </w:pPr>
      <w:r w:rsidRPr="00AE1DDC">
        <w:rPr>
          <w:rFonts w:cstheme="minorHAnsi"/>
          <w:i/>
          <w:iCs/>
        </w:rPr>
        <w:t>Pateikiama atskirame dokumente.</w:t>
      </w:r>
    </w:p>
    <w:p w14:paraId="1967023C" w14:textId="3237F291" w:rsidR="00112F92" w:rsidRDefault="00112F92" w:rsidP="00E63A8A">
      <w:pPr>
        <w:pStyle w:val="NoSpacing"/>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05A79617" w14:textId="6267F2CA" w:rsidR="009B4090" w:rsidRPr="004F1A11" w:rsidRDefault="009B4090" w:rsidP="009B4090">
      <w:pPr>
        <w:rPr>
          <w:rFonts w:eastAsiaTheme="minorHAnsi" w:cstheme="minorHAnsi"/>
          <w:bCs/>
          <w:iCs/>
        </w:rPr>
      </w:pPr>
    </w:p>
    <w:p w14:paraId="163D66E3" w14:textId="380A42DF" w:rsidR="009B4090" w:rsidRPr="004F1A11" w:rsidRDefault="005110A6" w:rsidP="005110A6">
      <w:pPr>
        <w:ind w:firstLine="7371"/>
        <w:rPr>
          <w:rFonts w:eastAsiaTheme="minorHAnsi" w:cstheme="minorHAnsi"/>
          <w:bCs/>
          <w:iCs/>
        </w:rPr>
      </w:pPr>
      <w:r w:rsidRPr="004F1A11">
        <w:rPr>
          <w:rFonts w:cstheme="minorHAnsi"/>
        </w:rPr>
        <w:t xml:space="preserve">Pirkimo sąlygų </w:t>
      </w:r>
      <w:r w:rsidR="00C207DE">
        <w:rPr>
          <w:rFonts w:cstheme="minorHAnsi"/>
        </w:rPr>
        <w:t>6</w:t>
      </w:r>
      <w:r w:rsidRPr="004F1A11">
        <w:rPr>
          <w:rFonts w:cstheme="minorHAnsi"/>
        </w:rPr>
        <w:t xml:space="preserve"> priedas „Terminai“</w:t>
      </w:r>
    </w:p>
    <w:p w14:paraId="3C4C7BB6" w14:textId="5B1B043D" w:rsidR="009B4090" w:rsidRPr="004F1A11"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B4090" w:rsidRPr="004F1A11" w14:paraId="555CDB78" w14:textId="77777777" w:rsidTr="00360A21">
        <w:trPr>
          <w:trHeight w:val="20"/>
        </w:trPr>
        <w:tc>
          <w:tcPr>
            <w:tcW w:w="600" w:type="dxa"/>
          </w:tcPr>
          <w:p w14:paraId="5159A1ED"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660"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685"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424"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360A21">
        <w:trPr>
          <w:trHeight w:val="20"/>
        </w:trPr>
        <w:tc>
          <w:tcPr>
            <w:tcW w:w="600"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2660"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3685"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3424"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360A21">
        <w:trPr>
          <w:trHeight w:val="20"/>
        </w:trPr>
        <w:tc>
          <w:tcPr>
            <w:tcW w:w="600"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3685"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360A21">
        <w:trPr>
          <w:trHeight w:val="20"/>
        </w:trPr>
        <w:tc>
          <w:tcPr>
            <w:tcW w:w="600"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2660"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3685"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732CB6">
        <w:trPr>
          <w:trHeight w:val="1055"/>
        </w:trPr>
        <w:tc>
          <w:tcPr>
            <w:tcW w:w="600"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2660"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685"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3424"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360A21">
        <w:trPr>
          <w:trHeight w:val="20"/>
        </w:trPr>
        <w:tc>
          <w:tcPr>
            <w:tcW w:w="600"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2660"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sz w:val="21"/>
                <w:szCs w:val="21"/>
              </w:rPr>
              <w:t>90 (devyniasdešimt) dienų nuo pasiūlymų pateikimo galutinio termino pabaigos</w:t>
            </w:r>
            <w:r w:rsidR="2F96E0D3" w:rsidRPr="00C207DE">
              <w:rPr>
                <w:rFonts w:asciiTheme="minorHAnsi" w:hAnsiTheme="minorHAnsi" w:cstheme="minorHAnsi"/>
                <w:sz w:val="21"/>
                <w:szCs w:val="21"/>
              </w:rPr>
              <w:t xml:space="preserve">. </w:t>
            </w:r>
          </w:p>
        </w:tc>
        <w:tc>
          <w:tcPr>
            <w:tcW w:w="3424" w:type="dxa"/>
          </w:tcPr>
          <w:p w14:paraId="3507A45A" w14:textId="77777777" w:rsidR="009B4090" w:rsidRPr="00C207DE" w:rsidRDefault="009B4090" w:rsidP="003C138F">
            <w:pPr>
              <w:ind w:firstLine="34"/>
              <w:rPr>
                <w:rFonts w:asciiTheme="minorHAnsi" w:hAnsiTheme="minorHAnsi" w:cstheme="minorHAnsi"/>
                <w:sz w:val="21"/>
                <w:szCs w:val="21"/>
              </w:rPr>
            </w:pPr>
          </w:p>
        </w:tc>
      </w:tr>
      <w:tr w:rsidR="009B4090" w:rsidRPr="004F1A11" w14:paraId="343ACB13" w14:textId="77777777" w:rsidTr="00360A21">
        <w:trPr>
          <w:trHeight w:val="20"/>
        </w:trPr>
        <w:tc>
          <w:tcPr>
            <w:tcW w:w="600"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2660"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3685" w:type="dxa"/>
          </w:tcPr>
          <w:p w14:paraId="3447E1C7" w14:textId="77777777"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iCs/>
                <w:sz w:val="21"/>
                <w:szCs w:val="21"/>
              </w:rPr>
              <w:t xml:space="preserve">3 (tris) darbo dienas </w:t>
            </w:r>
            <w:r w:rsidRPr="00C207DE">
              <w:rPr>
                <w:rFonts w:asciiTheme="minorHAnsi" w:hAnsiTheme="minorHAnsi" w:cstheme="minorHAnsi"/>
                <w:sz w:val="21"/>
                <w:szCs w:val="21"/>
              </w:rPr>
              <w:t>nuo prašymo gavimo dienos</w:t>
            </w:r>
          </w:p>
          <w:p w14:paraId="44AD543A" w14:textId="77777777" w:rsidR="009B4090" w:rsidRPr="00C207DE" w:rsidRDefault="009B4090" w:rsidP="003C138F">
            <w:pPr>
              <w:ind w:firstLine="34"/>
              <w:rPr>
                <w:rFonts w:asciiTheme="minorHAnsi" w:hAnsiTheme="minorHAnsi" w:cstheme="minorHAnsi"/>
                <w:sz w:val="21"/>
                <w:szCs w:val="21"/>
              </w:rPr>
            </w:pPr>
          </w:p>
        </w:tc>
        <w:tc>
          <w:tcPr>
            <w:tcW w:w="3424" w:type="dxa"/>
          </w:tcPr>
          <w:p w14:paraId="4885131B" w14:textId="3EE1905D"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sz w:val="21"/>
                <w:szCs w:val="21"/>
              </w:rPr>
              <w:t>Netaikoma</w:t>
            </w:r>
            <w:r w:rsidR="00C207DE" w:rsidRPr="00C207DE">
              <w:rPr>
                <w:rFonts w:asciiTheme="minorHAnsi" w:hAnsiTheme="minorHAnsi" w:cstheme="minorHAnsi"/>
                <w:sz w:val="21"/>
                <w:szCs w:val="21"/>
              </w:rPr>
              <w:t>.</w:t>
            </w:r>
          </w:p>
        </w:tc>
      </w:tr>
      <w:tr w:rsidR="009B4090" w:rsidRPr="004F1A11" w14:paraId="0D67E0F5" w14:textId="77777777" w:rsidTr="00360A21">
        <w:trPr>
          <w:trHeight w:val="20"/>
        </w:trPr>
        <w:tc>
          <w:tcPr>
            <w:tcW w:w="600"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2660"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685" w:type="dxa"/>
          </w:tcPr>
          <w:p w14:paraId="7AC45695" w14:textId="77777777"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iCs/>
                <w:sz w:val="21"/>
                <w:szCs w:val="21"/>
              </w:rPr>
              <w:t xml:space="preserve">5  (penkias) darbo dienas </w:t>
            </w:r>
            <w:r w:rsidRPr="00C207DE">
              <w:rPr>
                <w:rFonts w:asciiTheme="minorHAnsi" w:hAnsiTheme="minorHAnsi" w:cstheme="minorHAnsi"/>
                <w:sz w:val="21"/>
                <w:szCs w:val="21"/>
              </w:rPr>
              <w:t>nuo prašymo gavimo dienos</w:t>
            </w:r>
          </w:p>
          <w:p w14:paraId="593A8179" w14:textId="77777777" w:rsidR="009B4090" w:rsidRPr="00C207DE" w:rsidRDefault="009B4090" w:rsidP="003C138F">
            <w:pPr>
              <w:ind w:firstLine="34"/>
              <w:rPr>
                <w:rFonts w:asciiTheme="minorHAnsi" w:hAnsiTheme="minorHAnsi" w:cstheme="minorHAnsi"/>
                <w:sz w:val="21"/>
                <w:szCs w:val="21"/>
              </w:rPr>
            </w:pPr>
          </w:p>
        </w:tc>
        <w:tc>
          <w:tcPr>
            <w:tcW w:w="3424" w:type="dxa"/>
          </w:tcPr>
          <w:p w14:paraId="3485D5CD" w14:textId="76A10170" w:rsidR="009B4090" w:rsidRPr="00C207DE" w:rsidRDefault="009B4090" w:rsidP="003C138F">
            <w:pPr>
              <w:ind w:firstLine="34"/>
              <w:rPr>
                <w:rFonts w:asciiTheme="minorHAnsi" w:hAnsiTheme="minorHAnsi" w:cstheme="minorHAnsi"/>
                <w:sz w:val="21"/>
                <w:szCs w:val="21"/>
              </w:rPr>
            </w:pPr>
            <w:r w:rsidRPr="00C207DE">
              <w:rPr>
                <w:rFonts w:asciiTheme="minorHAnsi" w:hAnsiTheme="minorHAnsi" w:cstheme="minorHAnsi"/>
                <w:sz w:val="21"/>
                <w:szCs w:val="21"/>
              </w:rPr>
              <w:t>Netaikoma</w:t>
            </w:r>
            <w:r w:rsidR="00C207DE" w:rsidRPr="00C207DE">
              <w:rPr>
                <w:rFonts w:asciiTheme="minorHAnsi" w:hAnsiTheme="minorHAnsi" w:cstheme="minorHAnsi"/>
                <w:sz w:val="21"/>
                <w:szCs w:val="21"/>
              </w:rPr>
              <w:t>.</w:t>
            </w:r>
          </w:p>
        </w:tc>
      </w:tr>
      <w:tr w:rsidR="009B4090" w:rsidRPr="004F1A11" w14:paraId="03C8EE25" w14:textId="77777777" w:rsidTr="00360A21">
        <w:trPr>
          <w:trHeight w:val="20"/>
        </w:trPr>
        <w:tc>
          <w:tcPr>
            <w:tcW w:w="600"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2660"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3685" w:type="dxa"/>
          </w:tcPr>
          <w:p w14:paraId="7232BA7B"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424"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360A21">
        <w:trPr>
          <w:trHeight w:val="20"/>
        </w:trPr>
        <w:tc>
          <w:tcPr>
            <w:tcW w:w="600"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2660"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360A21">
        <w:trPr>
          <w:trHeight w:val="20"/>
        </w:trPr>
        <w:tc>
          <w:tcPr>
            <w:tcW w:w="600"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2660"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w:t>
            </w:r>
            <w:r w:rsidR="00B315BC">
              <w:rPr>
                <w:rFonts w:asciiTheme="minorHAnsi" w:eastAsia="Arial" w:hAnsiTheme="minorHAnsi" w:cstheme="minorHAnsi"/>
                <w:sz w:val="21"/>
                <w:szCs w:val="21"/>
              </w:rPr>
              <w:lastRenderedPageBreak/>
              <w:t xml:space="preserve">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3685"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360A21">
        <w:trPr>
          <w:trHeight w:val="20"/>
        </w:trPr>
        <w:tc>
          <w:tcPr>
            <w:tcW w:w="600"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2660"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3685"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360A21">
        <w:trPr>
          <w:trHeight w:val="20"/>
        </w:trPr>
        <w:tc>
          <w:tcPr>
            <w:tcW w:w="600"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2660"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19C114F5" w14:textId="77777777" w:rsidR="00C207DE" w:rsidRDefault="00C207DE" w:rsidP="003C138F">
      <w:pPr>
        <w:spacing w:line="240" w:lineRule="auto"/>
        <w:rPr>
          <w:rFonts w:ascii="Arial" w:hAnsi="Arial" w:cs="Arial"/>
        </w:rPr>
        <w:sectPr w:rsidR="00C207DE" w:rsidSect="0094708F">
          <w:headerReference w:type="default" r:id="rId18"/>
          <w:footerReference w:type="default" r:id="rId19"/>
          <w:headerReference w:type="first" r:id="rId20"/>
          <w:footerReference w:type="first" r:id="rId21"/>
          <w:pgSz w:w="12240" w:h="15840"/>
          <w:pgMar w:top="720" w:right="720" w:bottom="720" w:left="720" w:header="720" w:footer="720" w:gutter="0"/>
          <w:pgNumType w:start="0"/>
          <w:cols w:space="720"/>
          <w:titlePg/>
          <w:docGrid w:linePitch="360"/>
        </w:sectPr>
      </w:pPr>
    </w:p>
    <w:p w14:paraId="188ADBBB" w14:textId="77777777" w:rsidR="00C207DE" w:rsidRDefault="00C207DE" w:rsidP="00C207DE">
      <w:pPr>
        <w:ind w:left="397" w:firstLine="397"/>
        <w:jc w:val="right"/>
        <w:rPr>
          <w:rFonts w:cstheme="minorHAnsi"/>
        </w:rPr>
      </w:pPr>
      <w:r w:rsidRPr="004F1A11">
        <w:rPr>
          <w:rFonts w:cstheme="minorHAnsi"/>
        </w:rPr>
        <w:lastRenderedPageBreak/>
        <w:t xml:space="preserve">Pirkimo sąlygų </w:t>
      </w:r>
      <w:r>
        <w:rPr>
          <w:rFonts w:cstheme="minorHAnsi"/>
        </w:rPr>
        <w:t>7</w:t>
      </w:r>
      <w:r w:rsidRPr="004F1A11">
        <w:rPr>
          <w:rFonts w:cstheme="minorHAnsi"/>
        </w:rPr>
        <w:t xml:space="preserve"> priedas „</w:t>
      </w:r>
      <w:r>
        <w:rPr>
          <w:rFonts w:cstheme="minorHAnsi"/>
        </w:rPr>
        <w:t>Antikorupcinė politika</w:t>
      </w:r>
      <w:r w:rsidRPr="004F1A11">
        <w:rPr>
          <w:rFonts w:cstheme="minorHAnsi"/>
        </w:rPr>
        <w:t>“</w:t>
      </w:r>
    </w:p>
    <w:p w14:paraId="221C596C" w14:textId="77777777" w:rsidR="00C207DE" w:rsidRDefault="00C207DE" w:rsidP="00C207DE">
      <w:pPr>
        <w:ind w:left="397" w:firstLine="397"/>
        <w:jc w:val="right"/>
        <w:rPr>
          <w:rFonts w:cstheme="minorHAnsi"/>
        </w:rPr>
      </w:pPr>
    </w:p>
    <w:p w14:paraId="349F3876" w14:textId="77777777" w:rsidR="00C207DE" w:rsidRPr="004C7105" w:rsidRDefault="00C207DE" w:rsidP="00C207DE">
      <w:pPr>
        <w:autoSpaceDE w:val="0"/>
        <w:autoSpaceDN w:val="0"/>
        <w:adjustRightInd w:val="0"/>
        <w:spacing w:before="86" w:line="269" w:lineRule="exact"/>
        <w:ind w:left="6660" w:hanging="139"/>
        <w:outlineLvl w:val="0"/>
        <w:rPr>
          <w:rFonts w:ascii="Calibri" w:eastAsia="Times New Roman" w:hAnsi="Calibri" w:cs="Calibri"/>
        </w:rPr>
      </w:pPr>
      <w:r w:rsidRPr="004C7105">
        <w:rPr>
          <w:rFonts w:ascii="Calibri" w:eastAsia="Times New Roman" w:hAnsi="Calibri" w:cs="Calibri"/>
        </w:rPr>
        <w:t>PATVIRTINTA</w:t>
      </w:r>
    </w:p>
    <w:p w14:paraId="5B45D17F" w14:textId="77777777" w:rsidR="00C207DE" w:rsidRPr="004C7105" w:rsidRDefault="00C207DE" w:rsidP="00C207DE">
      <w:pPr>
        <w:autoSpaceDE w:val="0"/>
        <w:autoSpaceDN w:val="0"/>
        <w:adjustRightInd w:val="0"/>
        <w:spacing w:line="269" w:lineRule="exact"/>
        <w:ind w:left="5655"/>
        <w:rPr>
          <w:rFonts w:ascii="Calibri" w:eastAsia="Times New Roman" w:hAnsi="Calibri" w:cs="Calibri"/>
          <w:vertAlign w:val="superscript"/>
        </w:rPr>
      </w:pPr>
      <w:r>
        <w:rPr>
          <w:rFonts w:ascii="Calibri" w:eastAsia="Times New Roman" w:hAnsi="Calibri" w:cs="Calibri"/>
        </w:rPr>
        <w:t xml:space="preserve">    </w:t>
      </w:r>
      <w:r w:rsidRPr="004C7105">
        <w:rPr>
          <w:rFonts w:ascii="Calibri" w:eastAsia="Times New Roman" w:hAnsi="Calibri" w:cs="Calibri"/>
        </w:rPr>
        <w:t>Akcinės bendrovės „Oro navigacija“</w:t>
      </w:r>
    </w:p>
    <w:p w14:paraId="2082CBAE" w14:textId="77777777" w:rsidR="00C207DE" w:rsidRPr="004C7105" w:rsidRDefault="00C207DE" w:rsidP="00C207DE">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valdybos</w:t>
      </w:r>
    </w:p>
    <w:p w14:paraId="54CCA42E" w14:textId="77777777" w:rsidR="00C207DE" w:rsidRPr="004C7105" w:rsidRDefault="00C207DE" w:rsidP="00C207DE">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 xml:space="preserve">2023 m. </w:t>
      </w:r>
      <w:r>
        <w:rPr>
          <w:rFonts w:ascii="Calibri" w:eastAsia="Times New Roman" w:hAnsi="Calibri" w:cs="Calibri"/>
        </w:rPr>
        <w:t>kovo 31</w:t>
      </w:r>
      <w:r w:rsidRPr="004C7105">
        <w:rPr>
          <w:rFonts w:ascii="Calibri" w:eastAsia="Times New Roman" w:hAnsi="Calibri" w:cs="Calibri"/>
        </w:rPr>
        <w:t xml:space="preserve"> d.</w:t>
      </w:r>
    </w:p>
    <w:p w14:paraId="49C36DF9" w14:textId="77777777" w:rsidR="00C207DE" w:rsidRDefault="00C207DE" w:rsidP="00C207DE">
      <w:pPr>
        <w:autoSpaceDE w:val="0"/>
        <w:autoSpaceDN w:val="0"/>
        <w:adjustRightInd w:val="0"/>
        <w:spacing w:line="269" w:lineRule="exact"/>
        <w:ind w:left="6660" w:hanging="139"/>
        <w:rPr>
          <w:rFonts w:ascii="Calibri" w:eastAsia="Times New Roman" w:hAnsi="Calibri" w:cs="Calibri"/>
        </w:rPr>
      </w:pPr>
      <w:r w:rsidRPr="004C7105">
        <w:rPr>
          <w:rFonts w:ascii="Calibri" w:eastAsia="Times New Roman" w:hAnsi="Calibri" w:cs="Calibri"/>
        </w:rPr>
        <w:t xml:space="preserve">nutarimu Nr. </w:t>
      </w:r>
      <w:r>
        <w:rPr>
          <w:rFonts w:ascii="Calibri" w:eastAsia="Times New Roman" w:hAnsi="Calibri" w:cs="Calibri"/>
        </w:rPr>
        <w:t>VL-22</w:t>
      </w:r>
    </w:p>
    <w:p w14:paraId="695ECD8F" w14:textId="77777777" w:rsidR="00C207DE" w:rsidRPr="004C7105" w:rsidRDefault="00C207DE" w:rsidP="00C207DE">
      <w:pPr>
        <w:autoSpaceDE w:val="0"/>
        <w:autoSpaceDN w:val="0"/>
        <w:adjustRightInd w:val="0"/>
        <w:spacing w:line="269" w:lineRule="exact"/>
        <w:ind w:left="6660" w:hanging="139"/>
        <w:rPr>
          <w:rFonts w:ascii="Calibri" w:eastAsia="Times New Roman" w:hAnsi="Calibri" w:cs="Calibri"/>
        </w:rPr>
      </w:pPr>
    </w:p>
    <w:p w14:paraId="7500DA90" w14:textId="77777777" w:rsidR="00C207DE" w:rsidRPr="004C7105" w:rsidRDefault="00C207DE" w:rsidP="00C207DE">
      <w:pPr>
        <w:autoSpaceDE w:val="0"/>
        <w:autoSpaceDN w:val="0"/>
        <w:adjustRightInd w:val="0"/>
        <w:spacing w:line="240" w:lineRule="exact"/>
        <w:rPr>
          <w:rFonts w:ascii="Calibri" w:eastAsia="Times New Roman" w:hAnsi="Calibri" w:cs="Calibri"/>
          <w:lang w:val="en-US"/>
        </w:rPr>
      </w:pPr>
    </w:p>
    <w:p w14:paraId="3CCDAA91" w14:textId="77777777" w:rsidR="00C207DE" w:rsidRPr="004C7105" w:rsidRDefault="00C207DE" w:rsidP="00C207DE">
      <w:pPr>
        <w:autoSpaceDE w:val="0"/>
        <w:autoSpaceDN w:val="0"/>
        <w:adjustRightInd w:val="0"/>
        <w:spacing w:line="240" w:lineRule="auto"/>
        <w:jc w:val="center"/>
        <w:rPr>
          <w:rFonts w:ascii="Calibri" w:eastAsia="Times New Roman" w:hAnsi="Calibri" w:cs="Calibri"/>
          <w:b/>
        </w:rPr>
      </w:pPr>
      <w:r w:rsidRPr="004C7105">
        <w:rPr>
          <w:rFonts w:ascii="Calibri" w:eastAsia="Times New Roman" w:hAnsi="Calibri" w:cs="Calibri"/>
          <w:b/>
          <w:lang w:val="en-US"/>
        </w:rPr>
        <w:t xml:space="preserve">AKCINĖS BENDROVĖS </w:t>
      </w:r>
      <w:r w:rsidRPr="004C7105">
        <w:rPr>
          <w:rFonts w:ascii="Calibri" w:eastAsia="Times New Roman" w:hAnsi="Calibri" w:cs="Calibri"/>
          <w:b/>
        </w:rPr>
        <w:t>„</w:t>
      </w:r>
      <w:r w:rsidRPr="004C7105">
        <w:rPr>
          <w:rFonts w:ascii="Calibri" w:eastAsia="Times New Roman" w:hAnsi="Calibri" w:cs="Calibri"/>
          <w:b/>
          <w:lang w:val="en-US"/>
        </w:rPr>
        <w:t xml:space="preserve">ORO </w:t>
      </w:r>
      <w:proofErr w:type="gramStart"/>
      <w:r w:rsidRPr="004C7105">
        <w:rPr>
          <w:rFonts w:ascii="Calibri" w:eastAsia="Times New Roman" w:hAnsi="Calibri" w:cs="Calibri"/>
          <w:b/>
          <w:lang w:val="en-US"/>
        </w:rPr>
        <w:t>NAVIGACIJA</w:t>
      </w:r>
      <w:r w:rsidRPr="004C7105">
        <w:rPr>
          <w:rFonts w:ascii="Calibri" w:eastAsia="Times New Roman" w:hAnsi="Calibri" w:cs="Calibri"/>
          <w:b/>
        </w:rPr>
        <w:t>“</w:t>
      </w:r>
      <w:proofErr w:type="gramEnd"/>
    </w:p>
    <w:p w14:paraId="39155804" w14:textId="77777777" w:rsidR="00C207DE" w:rsidRPr="004C7105" w:rsidRDefault="00C207DE" w:rsidP="00C207DE">
      <w:pPr>
        <w:spacing w:line="240" w:lineRule="auto"/>
        <w:jc w:val="center"/>
        <w:rPr>
          <w:rFonts w:ascii="Calibri" w:eastAsia="Times New Roman" w:hAnsi="Calibri" w:cs="Calibri"/>
          <w:b/>
        </w:rPr>
      </w:pPr>
      <w:r w:rsidRPr="004C7105">
        <w:rPr>
          <w:rFonts w:ascii="Calibri" w:eastAsia="Times New Roman" w:hAnsi="Calibri" w:cs="Calibri"/>
          <w:b/>
        </w:rPr>
        <w:t>ANTIKORUPCINĖ POLITIK</w:t>
      </w:r>
      <w:r>
        <w:rPr>
          <w:rFonts w:ascii="Calibri" w:eastAsia="Times New Roman" w:hAnsi="Calibri" w:cs="Calibri"/>
          <w:b/>
        </w:rPr>
        <w:t>A</w:t>
      </w:r>
    </w:p>
    <w:p w14:paraId="02DE550B" w14:textId="77777777" w:rsidR="00C207DE" w:rsidRPr="004C7105" w:rsidRDefault="00C207DE" w:rsidP="00C207DE">
      <w:pPr>
        <w:spacing w:line="240" w:lineRule="auto"/>
        <w:rPr>
          <w:rFonts w:ascii="Calibri" w:eastAsia="Times New Roman" w:hAnsi="Calibri" w:cs="Calibri"/>
        </w:rPr>
      </w:pPr>
    </w:p>
    <w:p w14:paraId="26713454" w14:textId="77777777" w:rsidR="00C207DE" w:rsidRPr="004C7105" w:rsidRDefault="00C207DE" w:rsidP="00C207DE">
      <w:pPr>
        <w:keepNext/>
        <w:spacing w:line="240" w:lineRule="auto"/>
        <w:jc w:val="center"/>
        <w:outlineLvl w:val="0"/>
        <w:rPr>
          <w:rFonts w:ascii="Calibri" w:eastAsia="Times New Roman" w:hAnsi="Calibri" w:cs="Calibri"/>
          <w:b/>
        </w:rPr>
      </w:pPr>
      <w:r w:rsidRPr="004C7105">
        <w:rPr>
          <w:rFonts w:ascii="Calibri" w:eastAsia="Times New Roman" w:hAnsi="Calibri" w:cs="Calibri"/>
          <w:b/>
        </w:rPr>
        <w:t>I SKYRIUS</w:t>
      </w:r>
    </w:p>
    <w:p w14:paraId="5FF1503C" w14:textId="77777777" w:rsidR="00C207DE" w:rsidRPr="004C7105" w:rsidRDefault="00C207DE" w:rsidP="00C207DE">
      <w:pPr>
        <w:keepNext/>
        <w:spacing w:line="240" w:lineRule="auto"/>
        <w:jc w:val="center"/>
        <w:outlineLvl w:val="0"/>
        <w:rPr>
          <w:rFonts w:ascii="Calibri" w:eastAsia="Times New Roman" w:hAnsi="Calibri" w:cs="Calibri"/>
          <w:b/>
        </w:rPr>
      </w:pPr>
      <w:r w:rsidRPr="004C7105">
        <w:rPr>
          <w:rFonts w:ascii="Calibri" w:eastAsia="Times New Roman" w:hAnsi="Calibri" w:cs="Calibri"/>
          <w:b/>
        </w:rPr>
        <w:t xml:space="preserve">BENDROSIOS NUOSTATOS </w:t>
      </w:r>
    </w:p>
    <w:p w14:paraId="479FF6D9" w14:textId="77777777" w:rsidR="00C207DE" w:rsidRPr="004C7105" w:rsidRDefault="00C207DE" w:rsidP="00C207DE">
      <w:pPr>
        <w:spacing w:line="240" w:lineRule="auto"/>
        <w:rPr>
          <w:rFonts w:ascii="Calibri" w:eastAsia="Times New Roman" w:hAnsi="Calibri" w:cs="Calibri"/>
        </w:rPr>
      </w:pPr>
    </w:p>
    <w:p w14:paraId="5ECDAFA2" w14:textId="77777777" w:rsidR="00C207DE" w:rsidRPr="004C7105" w:rsidRDefault="00C207DE" w:rsidP="00B05AAD">
      <w:pPr>
        <w:numPr>
          <w:ilvl w:val="0"/>
          <w:numId w:val="12"/>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Akcinės bendrovės „Oro navigacija“ (toliau – Bendrovė) antikorupcinė politik</w:t>
      </w:r>
      <w:r>
        <w:rPr>
          <w:rFonts w:ascii="Calibri" w:eastAsia="Times New Roman" w:hAnsi="Calibri" w:cs="Calibri"/>
        </w:rPr>
        <w:t xml:space="preserve">a </w:t>
      </w:r>
      <w:r w:rsidRPr="004C7105">
        <w:rPr>
          <w:rFonts w:ascii="Calibri" w:eastAsia="Times New Roman" w:hAnsi="Calibri" w:cs="Calibri"/>
        </w:rPr>
        <w:t>(toliau – Antikorupcinė politika</w:t>
      </w:r>
      <w:r w:rsidRPr="004C7105">
        <w:rPr>
          <w:rFonts w:ascii="Calibri" w:eastAsia="Times New Roman" w:hAnsi="Calibri" w:cs="Calibri"/>
          <w:color w:val="000000"/>
        </w:rPr>
        <w:t>)</w:t>
      </w:r>
      <w:r w:rsidRPr="004C7105">
        <w:rPr>
          <w:rFonts w:ascii="Calibri" w:eastAsia="Times New Roman" w:hAnsi="Calibri" w:cs="Calibri"/>
        </w:rPr>
        <w:t xml:space="preserve"> yra Bendrovės</w:t>
      </w:r>
      <w:r w:rsidRPr="004C7105">
        <w:rPr>
          <w:rFonts w:ascii="Calibri" w:eastAsia="Times New Roman" w:hAnsi="Calibri" w:cs="Calibri"/>
          <w:color w:val="0070C0"/>
        </w:rPr>
        <w:t xml:space="preserve"> </w:t>
      </w:r>
      <w:r w:rsidRPr="004C7105">
        <w:rPr>
          <w:rFonts w:ascii="Calibri" w:eastAsia="Times New Roman" w:hAnsi="Calibri" w:cs="Calibri"/>
        </w:rPr>
        <w:t xml:space="preserve">korupcijos prevencijos dokumentas, kuriuo Bendrovė įsipareigoja, įgyvendindama jai pavestus uždavinius ir funkcijas, nesitaikstyti su korupcija, laikytis tarptautinių, Lietuvos Respublikos teisės aktų korupcijos prevencijos srityje nuostatų ir Bendrovėje įdiegtos antikorupcinės vadybos sistemos pagal </w:t>
      </w:r>
      <w:r w:rsidRPr="004C7105">
        <w:rPr>
          <w:rFonts w:ascii="Calibri" w:eastAsia="Times New Roman" w:hAnsi="Calibri" w:cs="Calibri"/>
          <w:color w:val="000000"/>
        </w:rPr>
        <w:t xml:space="preserve">standartą </w:t>
      </w:r>
      <w:r w:rsidRPr="004C7105">
        <w:rPr>
          <w:rFonts w:ascii="Calibri" w:eastAsia="Times New Roman" w:hAnsi="Calibri" w:cs="Calibri"/>
        </w:rPr>
        <w:t xml:space="preserve">ISO 37001:2016 </w:t>
      </w:r>
      <w:r w:rsidRPr="004C7105">
        <w:rPr>
          <w:rFonts w:ascii="Calibri" w:eastAsia="Times New Roman" w:hAnsi="Calibri" w:cs="Calibri"/>
          <w:color w:val="000000"/>
        </w:rPr>
        <w:t xml:space="preserve">„Antikorupcinės vadybos sistemos. Reikalavimai ir naudojimo gairės“ (toliau – Standartas) reikalavimų </w:t>
      </w:r>
      <w:r w:rsidRPr="004C7105">
        <w:rPr>
          <w:rFonts w:ascii="Calibri" w:eastAsia="Times New Roman" w:hAnsi="Calibri" w:cs="Calibri"/>
        </w:rPr>
        <w:t xml:space="preserve">bei viešai deklaruoja, kad ji netoleruoja neetiško elgesio, neteisėtų dovanų, nepotizmo, </w:t>
      </w:r>
      <w:proofErr w:type="spellStart"/>
      <w:r w:rsidRPr="004C7105">
        <w:rPr>
          <w:rFonts w:ascii="Calibri" w:eastAsia="Times New Roman" w:hAnsi="Calibri" w:cs="Calibri"/>
        </w:rPr>
        <w:t>kronizmo</w:t>
      </w:r>
      <w:proofErr w:type="spellEnd"/>
      <w:r w:rsidRPr="004C7105">
        <w:rPr>
          <w:rFonts w:ascii="Calibri" w:eastAsia="Times New Roman" w:hAnsi="Calibri" w:cs="Calibri"/>
        </w:rPr>
        <w:t xml:space="preserve">, interesų konflikto, kyšininkavimo, papirkimo, prekybos poveikiu, piktnaudžiavimo tarnyba ir kitų korupcinių nusikalstamų veikų bei korupcijos pasireiškimo formų. </w:t>
      </w:r>
    </w:p>
    <w:p w14:paraId="13D7BAA9" w14:textId="77777777" w:rsidR="00C207DE" w:rsidRPr="004C7105" w:rsidRDefault="00C207DE" w:rsidP="00B05AAD">
      <w:pPr>
        <w:numPr>
          <w:ilvl w:val="0"/>
          <w:numId w:val="12"/>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Antikorupcinėje politikoje nustatyti Bendrovėje taikomi bendrieji korupcijos prevencijos principai, antikorupcinės politikos tikslai ir uždaviniai, galimi korupcijos prevencijos būdai, pagrindiniai antikorupcinės politikos formavimo ir įgyvendinimo subjektai bei Antikorupcinės politikos reikalavimų nevykdymo pasekmės.</w:t>
      </w:r>
    </w:p>
    <w:p w14:paraId="5620B2F2" w14:textId="77777777" w:rsidR="00C207DE" w:rsidRPr="004C7105" w:rsidRDefault="00C207DE" w:rsidP="00B05AAD">
      <w:pPr>
        <w:numPr>
          <w:ilvl w:val="0"/>
          <w:numId w:val="12"/>
        </w:numPr>
        <w:tabs>
          <w:tab w:val="left" w:pos="810"/>
        </w:tabs>
        <w:spacing w:line="360" w:lineRule="auto"/>
        <w:ind w:left="0" w:firstLine="850"/>
        <w:rPr>
          <w:rFonts w:ascii="Calibri" w:eastAsia="Times New Roman" w:hAnsi="Calibri" w:cs="Calibri"/>
        </w:rPr>
      </w:pPr>
      <w:r w:rsidRPr="004C7105">
        <w:rPr>
          <w:rFonts w:ascii="Calibri" w:eastAsia="Times New Roman" w:hAnsi="Calibri" w:cs="Calibri"/>
        </w:rPr>
        <w:t xml:space="preserve"> Antikorupcinė politika taikoma visiems Bendrovės darbuotojams, Bendrovės valdybos ir audito komiteto nariams, veiklos partneriams, su kuriais Bendrovė yra sudariusi viešojo pirkimo sutartis (toliau visi kartu – asmenys). Antikorupcinės politikos nuostatomis skatinami vadovautis visi Bendrovės veiklos partneriai ir suinteresuotosios šalys. </w:t>
      </w:r>
    </w:p>
    <w:p w14:paraId="3F7DC7AE"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color w:val="000000"/>
        </w:rPr>
        <w:t xml:space="preserve">Antikorupcinė politika parengta vadovaujantis Standartu, Lietuvos Respublikos korupcijos prevencijos įstatymu, Lietuvos Respublikos viešųjų ir privačių interesų derinimo įstatymu, Lietuvos Respublikos pranešėjų apsaugos įstatymu, Bendrovės </w:t>
      </w:r>
      <w:r w:rsidRPr="004C7105">
        <w:rPr>
          <w:rFonts w:ascii="Calibri" w:eastAsia="Times New Roman" w:hAnsi="Calibri" w:cs="Calibri"/>
        </w:rPr>
        <w:t>įs</w:t>
      </w:r>
      <w:r w:rsidRPr="004C7105">
        <w:rPr>
          <w:rFonts w:ascii="Calibri" w:eastAsia="Times New Roman" w:hAnsi="Calibri" w:cs="Calibri"/>
          <w:color w:val="000000"/>
        </w:rPr>
        <w:t>tatais ir kitais Bendrovės veiklą reglamentuojančiais teisės aktais.</w:t>
      </w:r>
    </w:p>
    <w:p w14:paraId="576228EA"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Antikorupcinėje politikoje vartojamos pagrindinės sąvokos:</w:t>
      </w:r>
    </w:p>
    <w:p w14:paraId="6BC87684" w14:textId="77777777" w:rsidR="00C207DE" w:rsidRPr="004C7105" w:rsidRDefault="00C207DE" w:rsidP="00B05AAD">
      <w:pPr>
        <w:numPr>
          <w:ilvl w:val="1"/>
          <w:numId w:val="12"/>
        </w:numPr>
        <w:tabs>
          <w:tab w:val="left" w:pos="810"/>
          <w:tab w:val="left" w:pos="851"/>
          <w:tab w:val="left" w:pos="993"/>
        </w:tabs>
        <w:spacing w:line="360" w:lineRule="auto"/>
        <w:ind w:left="0" w:firstLine="850"/>
        <w:rPr>
          <w:rFonts w:ascii="Calibri" w:eastAsia="Times New Roman" w:hAnsi="Calibri" w:cs="Calibri"/>
          <w:b/>
          <w:lang w:eastAsia="en-GB"/>
        </w:rPr>
      </w:pPr>
      <w:r w:rsidRPr="004C7105">
        <w:rPr>
          <w:rFonts w:ascii="Calibri" w:eastAsia="Times New Roman" w:hAnsi="Calibri" w:cs="Calibri"/>
          <w:b/>
          <w:lang w:eastAsia="en-GB"/>
        </w:rPr>
        <w:t xml:space="preserve">Korupcija – </w:t>
      </w:r>
      <w:r w:rsidRPr="004C7105">
        <w:rPr>
          <w:rFonts w:ascii="Calibri" w:eastAsia="Times New Roman" w:hAnsi="Calibri" w:cs="Calibri"/>
          <w:bCs/>
          <w:lang w:eastAsia="en-GB"/>
        </w:rPr>
        <w:t>a</w:t>
      </w:r>
      <w:r w:rsidRPr="004C7105">
        <w:rPr>
          <w:rFonts w:ascii="Calibri" w:eastAsia="Times New Roman" w:hAnsi="Calibri" w:cs="Calibri"/>
        </w:rPr>
        <w:t>smens tiesioginis ar netiesioginis siekimas, reikalavimas arba priėmimas turtinės ar kitokios asmeninės naudos (dovanos, paslaugos, pažado, privilegijos) sau ar kitam asmeniui už atlikimą arba neatlikimą veiksmų pagal einamas pareigas, taip pat asmens veiksmai arba neveikimas siekiant, reikalaujant turtinės ar kitokios asmeninės naudos sau arba kitam asmeniui, taip pat tiesioginis ar netiesioginis siūlymas ar suteikimas asmeniui turtinės ar kitokios asmeninės naudos (dovanos, paslaugos, pažado, privilegijos) už atlikimą arba neatlikimą veiksmų pagal asmens einamas pareigas, taip pat tarpininkavimas darant šioje dalyje nurodytas veikas.</w:t>
      </w:r>
    </w:p>
    <w:p w14:paraId="04779A2C"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bCs/>
          <w:color w:val="000000"/>
        </w:rPr>
        <w:lastRenderedPageBreak/>
        <w:t>Korupcijos prevencija</w:t>
      </w:r>
      <w:r w:rsidRPr="004C7105">
        <w:rPr>
          <w:rFonts w:ascii="Calibri" w:eastAsia="Times New Roman" w:hAnsi="Calibri" w:cs="Calibri"/>
          <w:color w:val="000000"/>
        </w:rPr>
        <w:t xml:space="preserve"> – korupcijos priežasčių, sąlygų atskleidimas ir šalinimas sudarant bei įgyvendinant atitinkamų priemonių sistemą, taip pat poveikis asmenims siekiant atgrasinti nuo korupcinio pobūdžio nusikalstamų veikų darymo.</w:t>
      </w:r>
    </w:p>
    <w:p w14:paraId="7B6232F8"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proofErr w:type="spellStart"/>
      <w:r w:rsidRPr="004C7105">
        <w:rPr>
          <w:rFonts w:ascii="Calibri" w:eastAsia="Times New Roman" w:hAnsi="Calibri" w:cs="Calibri"/>
          <w:b/>
          <w:color w:val="000000"/>
          <w:lang w:eastAsia="en-GB"/>
        </w:rPr>
        <w:t>Kronizmas</w:t>
      </w:r>
      <w:proofErr w:type="spellEnd"/>
      <w:r w:rsidRPr="004C7105">
        <w:rPr>
          <w:rFonts w:ascii="Calibri" w:eastAsia="Times New Roman" w:hAnsi="Calibri" w:cs="Calibri"/>
          <w:b/>
          <w:color w:val="000000"/>
          <w:lang w:eastAsia="en-GB"/>
        </w:rPr>
        <w:t xml:space="preserve"> –</w:t>
      </w:r>
      <w:r w:rsidRPr="004C7105">
        <w:rPr>
          <w:rFonts w:ascii="Calibri" w:eastAsia="Times New Roman" w:hAnsi="Calibri" w:cs="Calibri"/>
          <w:color w:val="000000"/>
          <w:lang w:eastAsia="en-GB"/>
        </w:rPr>
        <w:t xml:space="preserve"> draugų ir bičiulių protegavimas, </w:t>
      </w:r>
      <w:r w:rsidRPr="004C7105">
        <w:rPr>
          <w:rFonts w:ascii="Calibri" w:eastAsia="Times New Roman" w:hAnsi="Calibri" w:cs="Calibri"/>
          <w:bCs/>
          <w:color w:val="000000"/>
        </w:rPr>
        <w:t>naudojantis einamomis pareigomis, vardu ir galia.</w:t>
      </w:r>
    </w:p>
    <w:p w14:paraId="014A3BA6" w14:textId="77777777" w:rsidR="00C207DE" w:rsidRPr="004C7105" w:rsidRDefault="00C207DE" w:rsidP="00B05AAD">
      <w:pPr>
        <w:numPr>
          <w:ilvl w:val="1"/>
          <w:numId w:val="12"/>
        </w:numPr>
        <w:tabs>
          <w:tab w:val="left" w:pos="81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rPr>
        <w:t xml:space="preserve">Neetiškas elgesys – </w:t>
      </w:r>
      <w:r w:rsidRPr="004C7105">
        <w:rPr>
          <w:rFonts w:ascii="Calibri" w:eastAsia="Times New Roman" w:hAnsi="Calibri" w:cs="Calibri"/>
          <w:bCs/>
        </w:rPr>
        <w:t>n</w:t>
      </w:r>
      <w:r w:rsidRPr="004C7105">
        <w:rPr>
          <w:rFonts w:ascii="Calibri" w:eastAsia="Times New Roman" w:hAnsi="Calibri" w:cs="Calibri"/>
        </w:rPr>
        <w:t xml:space="preserve">eetišku elgesiu laikomas elgesys, prieštaraujantis visuotinai priimtiniems profesinės etikos, garbės, moralės ir gero elgesio principams. </w:t>
      </w:r>
    </w:p>
    <w:p w14:paraId="17DF03FB" w14:textId="77777777" w:rsidR="00C207DE" w:rsidRPr="004C7105" w:rsidRDefault="00C207DE" w:rsidP="00B05AAD">
      <w:pPr>
        <w:numPr>
          <w:ilvl w:val="1"/>
          <w:numId w:val="12"/>
        </w:numPr>
        <w:tabs>
          <w:tab w:val="left" w:pos="810"/>
          <w:tab w:val="left" w:pos="851"/>
          <w:tab w:val="left" w:pos="993"/>
          <w:tab w:val="left"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lang w:eastAsia="en-GB"/>
        </w:rPr>
        <w:t xml:space="preserve">Neteisėtos dovanos – </w:t>
      </w:r>
      <w:r w:rsidRPr="004C7105">
        <w:rPr>
          <w:rFonts w:ascii="Calibri" w:eastAsia="Times New Roman" w:hAnsi="Calibri" w:cs="Calibri"/>
          <w:bCs/>
          <w:lang w:eastAsia="en-GB"/>
        </w:rPr>
        <w:t>siekiant išvengti šališkumo ar bet kokio pranašumo užsitikrinimo</w:t>
      </w:r>
      <w:r w:rsidRPr="004C7105">
        <w:rPr>
          <w:rFonts w:ascii="Calibri" w:eastAsia="Times New Roman" w:hAnsi="Calibri" w:cs="Calibri"/>
          <w:b/>
          <w:bCs/>
          <w:lang w:eastAsia="en-GB"/>
        </w:rPr>
        <w:t xml:space="preserve"> </w:t>
      </w:r>
      <w:r w:rsidRPr="004C7105">
        <w:rPr>
          <w:rFonts w:ascii="Calibri" w:eastAsia="Times New Roman" w:hAnsi="Calibri" w:cs="Calibri"/>
          <w:bCs/>
        </w:rPr>
        <w:t xml:space="preserve">teikiamos, siūlomos ar gaunamos bet kokios dovanos ar paslaugos, kurios gali būti traktuojamos kaip viršijančios įprastą komercinę praktiką ir leidžiančios daryti prielaidą, kad tokiu būdu yra siekiama įgyti palankumo ar išskirtinio vertinimo bet kokioje su Bendrovės veikla susijusioje srityje, taip pat bet kokios formos dovanos Lietuvos ar užsienio valstybių pareigūnams (tarnautojams), auditoriams, savivaldybių darbuotojams ir pan., </w:t>
      </w:r>
      <w:r w:rsidRPr="004C7105">
        <w:rPr>
          <w:rFonts w:ascii="Calibri" w:eastAsia="Times New Roman" w:hAnsi="Calibri" w:cs="Calibri"/>
          <w:color w:val="000000"/>
          <w:lang w:eastAsia="en-GB"/>
        </w:rPr>
        <w:t>išskyrus dovanas, kurios leidžiamos pagal Bendrovės Dovanų politikos aprašą.</w:t>
      </w:r>
      <w:r w:rsidRPr="004C7105">
        <w:rPr>
          <w:rFonts w:ascii="Calibri" w:eastAsia="Times New Roman" w:hAnsi="Calibri" w:cs="Calibri"/>
        </w:rPr>
        <w:t xml:space="preserve"> </w:t>
      </w:r>
    </w:p>
    <w:p w14:paraId="61A88242" w14:textId="77777777" w:rsidR="00C207DE" w:rsidRPr="004C7105" w:rsidRDefault="00C207DE" w:rsidP="00B05AAD">
      <w:pPr>
        <w:numPr>
          <w:ilvl w:val="1"/>
          <w:numId w:val="12"/>
        </w:numPr>
        <w:tabs>
          <w:tab w:val="left" w:pos="81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Interesų konfliktas – </w:t>
      </w:r>
      <w:r w:rsidRPr="004C7105">
        <w:rPr>
          <w:rFonts w:ascii="Calibri" w:eastAsia="Times New Roman" w:hAnsi="Calibri" w:cs="Calibri"/>
          <w:bCs/>
          <w:color w:val="000000"/>
          <w:lang w:eastAsia="en-GB"/>
        </w:rPr>
        <w:t>i</w:t>
      </w:r>
      <w:r w:rsidRPr="004C7105">
        <w:rPr>
          <w:rFonts w:ascii="Calibri" w:eastAsia="Times New Roman" w:hAnsi="Calibri" w:cs="Calibri"/>
        </w:rPr>
        <w:t xml:space="preserve">nteresų konfliktas yra situacija, kai asmuo, vykdydamas jam pavestas funkcijas, privalo atlikti tam tikrą veiksmą, tačiau tas veiksmas (darbo funkcijų dalis, pavedimas ar pan.) yra susijęs ne tik su jo tiesioginėmis pareigomis, bet ir su jam artimo asmens privačiu interesu. </w:t>
      </w:r>
    </w:p>
    <w:p w14:paraId="189A0DA9"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b/>
          <w:color w:val="000000"/>
          <w:lang w:eastAsia="en-GB"/>
        </w:rPr>
        <w:t xml:space="preserve"> Nepotizmas – </w:t>
      </w:r>
      <w:r w:rsidRPr="004C7105">
        <w:rPr>
          <w:rFonts w:ascii="Calibri" w:eastAsia="Times New Roman" w:hAnsi="Calibri" w:cs="Calibri"/>
          <w:bCs/>
          <w:color w:val="000000"/>
          <w:lang w:eastAsia="en-GB"/>
        </w:rPr>
        <w:t>s</w:t>
      </w:r>
      <w:r w:rsidRPr="004C7105">
        <w:rPr>
          <w:rFonts w:ascii="Calibri" w:eastAsia="Times New Roman" w:hAnsi="Calibri" w:cs="Calibri"/>
          <w:bCs/>
          <w:color w:val="000000"/>
        </w:rPr>
        <w:t>avo šeimos narių, giminaičių bei kitų artimų asmenų (taip pat ir sugyventinių, partnerių)</w:t>
      </w:r>
      <w:r w:rsidRPr="004C7105">
        <w:rPr>
          <w:rFonts w:ascii="Calibri" w:eastAsia="Times New Roman" w:hAnsi="Calibri" w:cs="Calibri"/>
          <w:bCs/>
          <w:i/>
          <w:iCs/>
          <w:color w:val="000000"/>
        </w:rPr>
        <w:t xml:space="preserve"> </w:t>
      </w:r>
      <w:r w:rsidRPr="004C7105">
        <w:rPr>
          <w:rFonts w:ascii="Calibri" w:eastAsia="Times New Roman" w:hAnsi="Calibri" w:cs="Calibri"/>
          <w:bCs/>
          <w:color w:val="000000"/>
        </w:rPr>
        <w:t xml:space="preserve">globa ir protegavimas, naudojantis einamomis pareigomis, vardu ir galia. </w:t>
      </w:r>
    </w:p>
    <w:p w14:paraId="690AC8EF"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bCs/>
          <w:color w:val="000000"/>
          <w:lang w:eastAsia="en-GB"/>
        </w:rPr>
      </w:pPr>
      <w:r w:rsidRPr="004C7105">
        <w:rPr>
          <w:rFonts w:ascii="Calibri" w:eastAsia="Times New Roman" w:hAnsi="Calibri" w:cs="Calibri"/>
          <w:b/>
        </w:rPr>
        <w:t xml:space="preserve"> Kyšininkavimas – </w:t>
      </w:r>
      <w:r w:rsidRPr="004C7105">
        <w:rPr>
          <w:rFonts w:ascii="Calibri" w:eastAsia="Times New Roman" w:hAnsi="Calibri" w:cs="Calibri"/>
          <w:bCs/>
        </w:rPr>
        <w:t>k</w:t>
      </w:r>
      <w:r w:rsidRPr="004C7105">
        <w:rPr>
          <w:rFonts w:ascii="Calibri" w:eastAsia="Times New Roman" w:hAnsi="Calibri" w:cs="Calibri"/>
          <w:bCs/>
          <w:color w:val="000000"/>
          <w:lang w:eastAsia="en-GB"/>
        </w:rPr>
        <w:t xml:space="preserve">yšininkavimas suprantamas kaip asmens ar per tarpininką pažadėjimas ar susitarimas priimti </w:t>
      </w:r>
      <w:r w:rsidRPr="004C7105">
        <w:rPr>
          <w:rFonts w:ascii="Calibri" w:eastAsia="Times New Roman" w:hAnsi="Calibri" w:cs="Calibri"/>
          <w:color w:val="000000"/>
          <w:shd w:val="clear" w:color="auto" w:fill="FFFFFF"/>
        </w:rPr>
        <w:t>neteisėtą ar nepagrįstą atlygį (materialų ar nematerialų, turintį ekonominę vertę rinkoje ar jos neturintį), t. y. kyšį už pageidaujamą veiką</w:t>
      </w:r>
      <w:r w:rsidRPr="004C7105">
        <w:rPr>
          <w:rFonts w:ascii="Calibri" w:eastAsia="Times New Roman" w:hAnsi="Calibri" w:cs="Calibri"/>
          <w:bCs/>
          <w:color w:val="000000"/>
          <w:lang w:eastAsia="en-GB"/>
        </w:rPr>
        <w:t xml:space="preserve">, taip pat reikalavimas ar provokavimas duoti kyšį bei kyšio priėmimas. </w:t>
      </w:r>
      <w:bookmarkStart w:id="42" w:name="part_d4ba57a69abc4e2081ef8f1e17104a7a"/>
      <w:bookmarkEnd w:id="42"/>
    </w:p>
    <w:p w14:paraId="5DCB7009"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bCs/>
          <w:color w:val="000000"/>
          <w:lang w:eastAsia="en-GB"/>
        </w:rPr>
      </w:pPr>
      <w:r w:rsidRPr="004C7105">
        <w:rPr>
          <w:rFonts w:ascii="Calibri" w:eastAsia="Times New Roman" w:hAnsi="Calibri" w:cs="Calibri"/>
          <w:b/>
        </w:rPr>
        <w:t xml:space="preserve">Papirkimas – </w:t>
      </w:r>
      <w:r w:rsidRPr="004C7105">
        <w:rPr>
          <w:rFonts w:ascii="Calibri" w:eastAsia="Times New Roman" w:hAnsi="Calibri" w:cs="Calibri"/>
          <w:bCs/>
        </w:rPr>
        <w:t>p</w:t>
      </w:r>
      <w:r w:rsidRPr="004C7105">
        <w:rPr>
          <w:rFonts w:ascii="Calibri" w:eastAsia="Times New Roman" w:hAnsi="Calibri" w:cs="Calibri"/>
          <w:bCs/>
          <w:color w:val="000000"/>
          <w:lang w:eastAsia="en-GB"/>
        </w:rPr>
        <w:t xml:space="preserve">apirkimas suprantamas kaip bet kurio asmens, paties ar per tarpininką, pasiūlymas, pažadėjimas, susitarimas duoti </w:t>
      </w:r>
      <w:r w:rsidRPr="004C7105">
        <w:rPr>
          <w:rFonts w:ascii="Calibri" w:eastAsia="Times New Roman" w:hAnsi="Calibri" w:cs="Calibri"/>
          <w:color w:val="000000"/>
          <w:shd w:val="clear" w:color="auto" w:fill="FFFFFF"/>
        </w:rPr>
        <w:t xml:space="preserve">neteisėtą ar nepagrįstą atlygį (materialų ar nematerialų, turintį ekonominę vertę rinkoje ar jos neturintį) </w:t>
      </w:r>
      <w:r w:rsidRPr="004C7105">
        <w:rPr>
          <w:rFonts w:ascii="Calibri" w:eastAsia="Times New Roman" w:hAnsi="Calibri" w:cs="Calibri"/>
          <w:bCs/>
          <w:color w:val="000000"/>
          <w:lang w:eastAsia="en-GB"/>
        </w:rPr>
        <w:t xml:space="preserve">ar tokio atlygio davimas darbuotojui ar trečiajam asmeniui. </w:t>
      </w:r>
    </w:p>
    <w:p w14:paraId="6095E2BB" w14:textId="77777777" w:rsidR="00C207DE" w:rsidRPr="004C7105" w:rsidRDefault="00C207DE" w:rsidP="00B05AAD">
      <w:pPr>
        <w:numPr>
          <w:ilvl w:val="1"/>
          <w:numId w:val="12"/>
        </w:numPr>
        <w:tabs>
          <w:tab w:val="left" w:pos="540"/>
          <w:tab w:val="left" w:pos="851"/>
          <w:tab w:val="left" w:pos="993"/>
          <w:tab w:val="num" w:pos="1276"/>
        </w:tabs>
        <w:spacing w:line="360" w:lineRule="auto"/>
        <w:ind w:left="0" w:firstLine="850"/>
        <w:rPr>
          <w:rFonts w:ascii="Calibri" w:eastAsia="Times New Roman" w:hAnsi="Calibri" w:cs="Calibri"/>
          <w:color w:val="000000"/>
        </w:rPr>
      </w:pPr>
      <w:r w:rsidRPr="004C7105">
        <w:rPr>
          <w:rFonts w:ascii="Calibri" w:eastAsia="Times New Roman" w:hAnsi="Calibri" w:cs="Calibri"/>
          <w:b/>
          <w:bCs/>
          <w:color w:val="000000"/>
          <w:lang w:eastAsia="en-GB"/>
        </w:rPr>
        <w:t xml:space="preserve"> Prekyba poveikiu –</w:t>
      </w:r>
      <w:r w:rsidRPr="004C7105">
        <w:rPr>
          <w:rFonts w:ascii="Calibri" w:eastAsia="Times New Roman" w:hAnsi="Calibri" w:cs="Calibri"/>
        </w:rPr>
        <w:t xml:space="preserve"> pasinaudojimas savo pareigomis, įgaliojimais, giminyste, pažintimis ar kita tikėtina įtaka, siekiant paveikti įstaigą, instituciją, organizaciją, valstybės tarnautoją ir pan., kad šie teisėtai ar neteisėtai veiktų ar neveiktų, vykdydami savo įgaliojimus, ir </w:t>
      </w:r>
      <w:r w:rsidRPr="004C7105">
        <w:rPr>
          <w:rFonts w:ascii="Calibri" w:eastAsia="Times New Roman" w:hAnsi="Calibri" w:cs="Calibri"/>
          <w:color w:val="000000"/>
          <w:shd w:val="clear" w:color="auto" w:fill="FFFFFF"/>
        </w:rPr>
        <w:t>tiesioginis arba netiesioginis, ar per tarpininką siūlymas, žadėjimas ar susitarimas duoti kyšį ar kyšio davimas tokiems asmenims ar trečiajam asmeniui</w:t>
      </w:r>
      <w:r w:rsidRPr="004C7105">
        <w:rPr>
          <w:rFonts w:ascii="Calibri" w:eastAsia="Times New Roman" w:hAnsi="Calibri" w:cs="Calibri"/>
        </w:rPr>
        <w:t>.</w:t>
      </w:r>
    </w:p>
    <w:p w14:paraId="71281B7D" w14:textId="77777777" w:rsidR="00C207DE" w:rsidRPr="004C7105" w:rsidRDefault="00C207DE" w:rsidP="00B05AAD">
      <w:pPr>
        <w:numPr>
          <w:ilvl w:val="0"/>
          <w:numId w:val="12"/>
        </w:numPr>
        <w:tabs>
          <w:tab w:val="left" w:pos="851"/>
          <w:tab w:val="left" w:pos="993"/>
          <w:tab w:val="num" w:pos="1276"/>
          <w:tab w:val="num" w:pos="1560"/>
        </w:tabs>
        <w:spacing w:line="360" w:lineRule="auto"/>
        <w:ind w:left="0" w:firstLine="850"/>
        <w:rPr>
          <w:rFonts w:ascii="Calibri" w:eastAsia="Times New Roman" w:hAnsi="Calibri" w:cs="Calibri"/>
          <w:color w:val="000000"/>
          <w:lang w:eastAsia="en-GB"/>
        </w:rPr>
      </w:pPr>
      <w:r w:rsidRPr="004C7105">
        <w:rPr>
          <w:rFonts w:ascii="Calibri" w:eastAsia="Times New Roman" w:hAnsi="Calibri" w:cs="Calibri"/>
        </w:rPr>
        <w:t xml:space="preserve">Kitos Antikorupcijos politikoje vartojamos sąvokos atitinka apibrėžtas </w:t>
      </w:r>
      <w:r w:rsidRPr="004C7105">
        <w:rPr>
          <w:rFonts w:ascii="Calibri" w:eastAsia="Times New Roman" w:hAnsi="Calibri" w:cs="Calibri"/>
          <w:color w:val="000000"/>
        </w:rPr>
        <w:t xml:space="preserve">Standarte, </w:t>
      </w:r>
      <w:r w:rsidRPr="004C7105">
        <w:rPr>
          <w:rFonts w:ascii="Calibri" w:eastAsia="Times New Roman" w:hAnsi="Calibri" w:cs="Calibri"/>
        </w:rPr>
        <w:t xml:space="preserve">Lietuvos Respublikos korupcijos prevencijos įstatyme, </w:t>
      </w:r>
      <w:r w:rsidRPr="004C7105">
        <w:rPr>
          <w:rFonts w:ascii="Calibri" w:eastAsia="Times New Roman" w:hAnsi="Calibri" w:cs="Calibri"/>
          <w:color w:val="000000"/>
        </w:rPr>
        <w:t xml:space="preserve">Lietuvos Respublikos viešųjų ir privačių interesų derinimo įstatyme </w:t>
      </w:r>
      <w:r w:rsidRPr="004C7105">
        <w:rPr>
          <w:rFonts w:ascii="Calibri" w:eastAsia="Times New Roman" w:hAnsi="Calibri" w:cs="Calibri"/>
        </w:rPr>
        <w:t>ir kituose teisės aktuose.</w:t>
      </w:r>
    </w:p>
    <w:p w14:paraId="2AB37868" w14:textId="77777777" w:rsidR="00C207DE" w:rsidRPr="004C7105" w:rsidRDefault="00C207DE" w:rsidP="00C207DE">
      <w:pPr>
        <w:tabs>
          <w:tab w:val="left" w:pos="851"/>
        </w:tabs>
        <w:spacing w:line="240" w:lineRule="auto"/>
        <w:jc w:val="center"/>
        <w:rPr>
          <w:rFonts w:ascii="Calibri" w:eastAsia="Times New Roman" w:hAnsi="Calibri" w:cs="Calibri"/>
          <w:b/>
        </w:rPr>
      </w:pPr>
    </w:p>
    <w:p w14:paraId="421EFA22"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II SKYRIUS</w:t>
      </w:r>
    </w:p>
    <w:p w14:paraId="396EC7B7"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TAIKOMI PRINCIPAI</w:t>
      </w:r>
    </w:p>
    <w:p w14:paraId="69F07764" w14:textId="77777777" w:rsidR="00C207DE" w:rsidRPr="004C7105" w:rsidRDefault="00C207DE" w:rsidP="00C207DE">
      <w:pPr>
        <w:tabs>
          <w:tab w:val="left" w:pos="851"/>
        </w:tabs>
        <w:spacing w:line="240" w:lineRule="auto"/>
        <w:jc w:val="center"/>
        <w:rPr>
          <w:rFonts w:ascii="Calibri" w:eastAsia="Times New Roman" w:hAnsi="Calibri" w:cs="Calibri"/>
          <w:b/>
        </w:rPr>
      </w:pPr>
    </w:p>
    <w:p w14:paraId="49213535"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Bendrovė, formuodama ir įgyvendindama Antikorupcinę politiką bei antikorupcinę vadybos sistemą, vadovaujasi šiais principais:</w:t>
      </w:r>
    </w:p>
    <w:p w14:paraId="1A031217"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Teisėtumo principas</w:t>
      </w:r>
      <w:r w:rsidRPr="004C7105">
        <w:rPr>
          <w:rFonts w:ascii="Calibri" w:eastAsia="Times New Roman" w:hAnsi="Calibri" w:cs="Calibri"/>
        </w:rPr>
        <w:t>. Įgyvendinamos antikorupcinės vadybos sistemos priemonės negali prieštarauti taikytiniems tarptautiniams ir Lietuvos Respublikos teisės aktams, reglamentuojantiems antikorupcinę veiklą</w:t>
      </w:r>
      <w:r w:rsidRPr="004C7105">
        <w:rPr>
          <w:rFonts w:ascii="Calibri" w:eastAsia="Times New Roman" w:hAnsi="Calibri" w:cs="Calibri"/>
          <w:color w:val="FF0000"/>
        </w:rPr>
        <w:t xml:space="preserve">. </w:t>
      </w:r>
    </w:p>
    <w:p w14:paraId="02D9BC0C"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lastRenderedPageBreak/>
        <w:t>Vadovų asmeninio pavyzdžio principas</w:t>
      </w:r>
      <w:r w:rsidRPr="004C7105">
        <w:rPr>
          <w:rFonts w:ascii="Calibri" w:eastAsia="Times New Roman" w:hAnsi="Calibri" w:cs="Calibri"/>
        </w:rPr>
        <w:t>. Vadovų asmeninis pavyzdys yra esminis nepakantumo korupcijai kultūros Bendrovėje formavimo veiksnys ir efektyvios antikorupcinės vadybos sistemos įgyvendinimo garantas.</w:t>
      </w:r>
    </w:p>
    <w:p w14:paraId="760FDAF8" w14:textId="77777777" w:rsidR="00C207DE" w:rsidRPr="004C7105" w:rsidRDefault="00C207DE" w:rsidP="00B05AAD">
      <w:pPr>
        <w:numPr>
          <w:ilvl w:val="1"/>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 xml:space="preserve">Darbo etika. </w:t>
      </w:r>
      <w:r w:rsidRPr="004C7105">
        <w:rPr>
          <w:rFonts w:ascii="Calibri" w:eastAsia="Times New Roman" w:hAnsi="Calibri" w:cs="Calibri"/>
        </w:rPr>
        <w:t>Bendrovė siekia savo veiklos partnerių, klientų, darbuotojų pasitikėjimo ir geros reputacijos, todėl netoleruojami bet kokie Antikorupcinėje politikoje numatyti veiksmai ir korupcijos formos, galintys daryti neigiamą įtaką ar žalą Bendrovės reputacijai.</w:t>
      </w:r>
    </w:p>
    <w:p w14:paraId="5950484B"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Darbuotojų įtraukimo principas</w:t>
      </w:r>
      <w:r w:rsidRPr="004C7105">
        <w:rPr>
          <w:rFonts w:ascii="Calibri" w:eastAsia="Times New Roman" w:hAnsi="Calibri" w:cs="Calibri"/>
        </w:rPr>
        <w:t>. Darbuotojų nuolatinis informavimas apie Bendrovės įgyvendinamą Antikorupcinę politiką ir jų įtraukimas į antikorupcinių kontrolės priemonių įgyvendinimą.</w:t>
      </w:r>
    </w:p>
    <w:p w14:paraId="77F23AE3"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Antikorupcinių kontrolės priemonių adekvatumo korupcijos rizikai principas</w:t>
      </w:r>
      <w:r w:rsidRPr="004C7105">
        <w:rPr>
          <w:rFonts w:ascii="Calibri" w:eastAsia="Times New Roman" w:hAnsi="Calibri" w:cs="Calibri"/>
        </w:rPr>
        <w:t>. Antikorupcinių kontrolės priemonių, skirtų sumažinti korupcijos rizikas, kūrimas ir diegimas, atsižvelgiant į nustatytų korupcinių rizikų lygį.</w:t>
      </w:r>
    </w:p>
    <w:p w14:paraId="22CA07E9"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Antikorupcinių kontrolės priemonių įgyvendinimo efektyvumo principas</w:t>
      </w:r>
      <w:r w:rsidRPr="004C7105">
        <w:rPr>
          <w:rFonts w:ascii="Calibri" w:eastAsia="Times New Roman" w:hAnsi="Calibri" w:cs="Calibri"/>
        </w:rPr>
        <w:t>. Bendrovėje prioritetas skiriamas tokioms antikorupcinės kontrolės priemonėms, kurių įgyvendinimas nėra sudėtingas, poveikis, tikėtina, duos ženklią naudą ir jų įgyvendinimas netaps našta Bendrovei.</w:t>
      </w:r>
    </w:p>
    <w:p w14:paraId="3B9E296C" w14:textId="77777777" w:rsidR="00C207DE" w:rsidRPr="004C7105" w:rsidRDefault="00C207DE" w:rsidP="00B05AAD">
      <w:pPr>
        <w:numPr>
          <w:ilvl w:val="1"/>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Atsakomybės neišvengiamumo principas</w:t>
      </w:r>
      <w:r w:rsidRPr="004C7105">
        <w:rPr>
          <w:rFonts w:ascii="Calibri" w:eastAsia="Times New Roman" w:hAnsi="Calibri" w:cs="Calibri"/>
        </w:rPr>
        <w:t>. Kiekvienas asmuo, padaręs korupcinio pobūdžio veiką, neatsižvelgiant į einamas pareigas, atliekamas funkcijas, atsako teisės aktų nustatyta tvarka.</w:t>
      </w:r>
    </w:p>
    <w:p w14:paraId="3DA7DB6B" w14:textId="77777777" w:rsidR="00C207DE" w:rsidRPr="004C7105" w:rsidRDefault="00C207DE" w:rsidP="00B05AAD">
      <w:pPr>
        <w:numPr>
          <w:ilvl w:val="1"/>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i/>
        </w:rPr>
        <w:t>Nuolatinės kontrolės, monitoringo ir gerinimo principas</w:t>
      </w:r>
      <w:r w:rsidRPr="004C7105">
        <w:rPr>
          <w:rFonts w:ascii="Calibri" w:eastAsia="Times New Roman" w:hAnsi="Calibri" w:cs="Calibri"/>
        </w:rPr>
        <w:t>. Siekiant nuolat gerinti antikorupcinę vadybos sistemą, Bendrovėje reguliariai atliekama įgyvendinamų antikorupcinių priemonių kontrolė ir vykdomas Antikorupcinės politikos veiksmingumo vertinimas.</w:t>
      </w:r>
    </w:p>
    <w:p w14:paraId="6B9960C6" w14:textId="77777777" w:rsidR="00C207DE" w:rsidRPr="004C7105" w:rsidRDefault="00C207DE" w:rsidP="00C207DE">
      <w:pPr>
        <w:tabs>
          <w:tab w:val="left" w:pos="851"/>
          <w:tab w:val="left" w:pos="993"/>
        </w:tabs>
        <w:spacing w:line="240" w:lineRule="auto"/>
        <w:rPr>
          <w:rFonts w:ascii="Calibri" w:eastAsia="Times New Roman" w:hAnsi="Calibri" w:cs="Calibri"/>
          <w:b/>
          <w:bCs/>
        </w:rPr>
      </w:pPr>
      <w:r w:rsidRPr="004C7105">
        <w:rPr>
          <w:rFonts w:ascii="Calibri" w:eastAsia="Times New Roman" w:hAnsi="Calibri" w:cs="Calibri"/>
          <w:b/>
          <w:bCs/>
        </w:rPr>
        <w:tab/>
      </w:r>
    </w:p>
    <w:p w14:paraId="76228204" w14:textId="77777777" w:rsidR="00C207DE" w:rsidRPr="004C7105" w:rsidRDefault="00C207DE" w:rsidP="00C207DE">
      <w:pPr>
        <w:tabs>
          <w:tab w:val="left" w:pos="851"/>
          <w:tab w:val="left" w:pos="993"/>
        </w:tabs>
        <w:spacing w:line="240" w:lineRule="auto"/>
        <w:jc w:val="center"/>
        <w:rPr>
          <w:rFonts w:ascii="Calibri" w:eastAsia="Times New Roman" w:hAnsi="Calibri" w:cs="Calibri"/>
          <w:b/>
        </w:rPr>
      </w:pPr>
      <w:r w:rsidRPr="004C7105">
        <w:rPr>
          <w:rFonts w:ascii="Calibri" w:eastAsia="Times New Roman" w:hAnsi="Calibri" w:cs="Calibri"/>
          <w:b/>
        </w:rPr>
        <w:t>III SKYRIUS</w:t>
      </w:r>
    </w:p>
    <w:p w14:paraId="24E2B77C" w14:textId="77777777" w:rsidR="00C207DE" w:rsidRPr="004C7105" w:rsidRDefault="00C207DE" w:rsidP="00C207DE">
      <w:pPr>
        <w:tabs>
          <w:tab w:val="left" w:pos="851"/>
          <w:tab w:val="left" w:pos="993"/>
        </w:tabs>
        <w:spacing w:line="240" w:lineRule="auto"/>
        <w:jc w:val="center"/>
        <w:rPr>
          <w:rFonts w:ascii="Calibri" w:eastAsia="Times New Roman" w:hAnsi="Calibri" w:cs="Calibri"/>
          <w:b/>
        </w:rPr>
      </w:pPr>
      <w:r w:rsidRPr="004C7105">
        <w:rPr>
          <w:rFonts w:ascii="Calibri" w:eastAsia="Times New Roman" w:hAnsi="Calibri" w:cs="Calibri"/>
          <w:b/>
        </w:rPr>
        <w:t>ANTIKORUPCINĖS POLITIKOS TIKSLAS IR UŽDAVINIAI</w:t>
      </w:r>
    </w:p>
    <w:p w14:paraId="28A5D668" w14:textId="77777777" w:rsidR="00C207DE" w:rsidRPr="004C7105" w:rsidRDefault="00C207DE" w:rsidP="00C207DE">
      <w:pPr>
        <w:tabs>
          <w:tab w:val="left" w:pos="851"/>
          <w:tab w:val="left" w:pos="993"/>
        </w:tabs>
        <w:spacing w:line="240" w:lineRule="auto"/>
        <w:ind w:firstLine="720"/>
        <w:jc w:val="center"/>
        <w:rPr>
          <w:rFonts w:ascii="Calibri" w:eastAsia="Times New Roman" w:hAnsi="Calibri" w:cs="Calibri"/>
          <w:b/>
        </w:rPr>
      </w:pPr>
    </w:p>
    <w:p w14:paraId="7D1F1CC2" w14:textId="77777777" w:rsidR="00C207DE" w:rsidRPr="004C7105" w:rsidRDefault="00C207DE" w:rsidP="00B05AAD">
      <w:pPr>
        <w:numPr>
          <w:ilvl w:val="0"/>
          <w:numId w:val="12"/>
        </w:numPr>
        <w:tabs>
          <w:tab w:val="left" w:pos="540"/>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 xml:space="preserve">Antikorupcinės politikos tikslas yra užtikrinti, kad Bendrovės vykdoma veikla ir elgsena </w:t>
      </w:r>
      <w:r w:rsidRPr="004C7105">
        <w:rPr>
          <w:rFonts w:ascii="Calibri" w:eastAsia="Times New Roman" w:hAnsi="Calibri" w:cs="Calibri"/>
          <w:bCs/>
        </w:rPr>
        <w:t xml:space="preserve">atitiktų valstybės institucijų formuojamus ir visuomenėje priimtinus aukščiausius patikimumo, sąžiningumo, skaidrumo </w:t>
      </w:r>
      <w:r w:rsidRPr="004C7105">
        <w:rPr>
          <w:rFonts w:ascii="Calibri" w:eastAsia="Times New Roman" w:hAnsi="Calibri" w:cs="Calibri"/>
        </w:rPr>
        <w:t xml:space="preserve">ir verslo etikos standartus. Bendrovėje įdiegta antikorupcine </w:t>
      </w:r>
      <w:r w:rsidRPr="004C7105">
        <w:rPr>
          <w:rFonts w:ascii="Calibri" w:eastAsia="Times New Roman" w:hAnsi="Calibri" w:cs="Calibri"/>
          <w:color w:val="000000"/>
        </w:rPr>
        <w:t>vadybos sistema, įskaitant Antikorupcinę politiką, siekiama</w:t>
      </w:r>
      <w:r w:rsidRPr="004C7105">
        <w:rPr>
          <w:rFonts w:ascii="Times New Roman" w:eastAsia="Times New Roman" w:hAnsi="Times New Roman" w:cs="Times New Roman"/>
          <w:color w:val="000000"/>
          <w:sz w:val="24"/>
          <w:szCs w:val="24"/>
        </w:rPr>
        <w:t xml:space="preserve"> </w:t>
      </w:r>
      <w:r w:rsidRPr="004C7105">
        <w:rPr>
          <w:rFonts w:ascii="Calibri" w:eastAsia="Times New Roman" w:hAnsi="Calibri" w:cs="Calibri"/>
          <w:color w:val="000000"/>
        </w:rPr>
        <w:t>stiprinti nacionalinį saugumą, didinti paslaugų teikimo kokybę ir patikimumą, sudaryti sąlygas laiku nustatyti veiklos procesuose kylančias korupcijos rizikas ir jas įvertinus parinkti proporcingas ir efektyvias antikorupcines ir kitas kontrolės priemones, suteikiančias galimybę sumažinti nustatytą ir nepriimtiną korupcijos riziką.</w:t>
      </w:r>
    </w:p>
    <w:p w14:paraId="2D9F3B89" w14:textId="77777777" w:rsidR="00C207DE" w:rsidRPr="004C7105" w:rsidRDefault="00C207DE" w:rsidP="00B05AAD">
      <w:pPr>
        <w:numPr>
          <w:ilvl w:val="0"/>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Pagrindiniai Bendrovės įgyvendinamos Antikorupcinės politikos uždaviniai yra:</w:t>
      </w:r>
    </w:p>
    <w:p w14:paraId="50BBB064" w14:textId="77777777" w:rsidR="00C207DE" w:rsidRPr="004C7105" w:rsidRDefault="00C207DE" w:rsidP="00B05AAD">
      <w:pPr>
        <w:numPr>
          <w:ilvl w:val="1"/>
          <w:numId w:val="12"/>
        </w:numPr>
        <w:tabs>
          <w:tab w:val="left" w:pos="851"/>
          <w:tab w:val="left" w:pos="993"/>
          <w:tab w:val="num" w:pos="5245"/>
        </w:tabs>
        <w:spacing w:line="360" w:lineRule="auto"/>
        <w:ind w:left="0" w:firstLine="850"/>
        <w:rPr>
          <w:rFonts w:ascii="Calibri" w:eastAsia="Times New Roman" w:hAnsi="Calibri" w:cs="Calibri"/>
        </w:rPr>
      </w:pPr>
      <w:r w:rsidRPr="004C7105">
        <w:rPr>
          <w:rFonts w:ascii="Calibri" w:eastAsia="Times New Roman" w:hAnsi="Calibri" w:cs="Calibri"/>
        </w:rPr>
        <w:t>sumažinti korupcijos pasireiškimo riziką Bendrovės veikloje ir gebėti ją valdyti;</w:t>
      </w:r>
    </w:p>
    <w:p w14:paraId="4B6AB9F4" w14:textId="77777777" w:rsidR="00C207DE" w:rsidRPr="004C7105" w:rsidRDefault="00C207DE" w:rsidP="00B05AAD">
      <w:pPr>
        <w:numPr>
          <w:ilvl w:val="1"/>
          <w:numId w:val="12"/>
        </w:numPr>
        <w:tabs>
          <w:tab w:val="left" w:pos="851"/>
          <w:tab w:val="left" w:pos="993"/>
        </w:tabs>
        <w:spacing w:line="360" w:lineRule="auto"/>
        <w:ind w:left="0" w:firstLine="850"/>
        <w:rPr>
          <w:rFonts w:ascii="Calibri" w:eastAsia="Times New Roman" w:hAnsi="Calibri" w:cs="Calibri"/>
        </w:rPr>
      </w:pPr>
      <w:r w:rsidRPr="004C7105">
        <w:rPr>
          <w:rFonts w:ascii="Calibri" w:eastAsia="Times New Roman" w:hAnsi="Calibri" w:cs="Calibri"/>
        </w:rPr>
        <w:t>užtikrinti tinkamą ir nustatytu laiku atliekamą Lietuvos Respublikos įstatymais, Lietuvos Respublikos susisiekimo ministro įsakymais ir kitais teisės aktais nustatytų korupcijos prevencijos priemonių įgyvendinimą;</w:t>
      </w:r>
    </w:p>
    <w:p w14:paraId="586CA65F" w14:textId="77777777" w:rsidR="00C207DE" w:rsidRPr="004C7105" w:rsidRDefault="00C207DE" w:rsidP="00B05AAD">
      <w:pPr>
        <w:numPr>
          <w:ilvl w:val="1"/>
          <w:numId w:val="12"/>
        </w:numPr>
        <w:tabs>
          <w:tab w:val="left" w:pos="993"/>
          <w:tab w:val="left" w:pos="1134"/>
        </w:tabs>
        <w:spacing w:line="360" w:lineRule="auto"/>
        <w:ind w:left="0" w:firstLine="850"/>
        <w:rPr>
          <w:rFonts w:ascii="Calibri" w:eastAsia="Times New Roman" w:hAnsi="Calibri" w:cs="Calibri"/>
          <w:b/>
          <w:color w:val="000000"/>
        </w:rPr>
      </w:pPr>
      <w:r w:rsidRPr="004C7105">
        <w:rPr>
          <w:rFonts w:ascii="Calibri" w:eastAsia="Times New Roman" w:hAnsi="Calibri" w:cs="Calibri"/>
        </w:rPr>
        <w:t>nustatyti reikalavimus asmenų elgesiui korupcijos prevencijos srityje ir pasiekti, kad šie reikalavimai taptų įsisąmonintomis ir savanoriškai vykdomomis darbo etikos normomis ne tik darbuotojams, bet ir Bendrovės interesus atstovaujantiems asmenims, Bendrovės veiklos partneriams bei kitoms suinteresuotosioms šalims.</w:t>
      </w:r>
      <w:r w:rsidRPr="004C7105">
        <w:rPr>
          <w:rFonts w:ascii="Calibri" w:eastAsia="Times New Roman" w:hAnsi="Calibri" w:cs="Calibri"/>
          <w:b/>
          <w:color w:val="000000"/>
        </w:rPr>
        <w:t xml:space="preserve"> </w:t>
      </w:r>
    </w:p>
    <w:p w14:paraId="5B377775"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IV SKYRIUS</w:t>
      </w:r>
    </w:p>
    <w:p w14:paraId="79EEA163" w14:textId="77777777" w:rsidR="00C207DE" w:rsidRPr="004C7105" w:rsidRDefault="00C207DE" w:rsidP="00C207DE">
      <w:pPr>
        <w:tabs>
          <w:tab w:val="left" w:pos="851"/>
        </w:tabs>
        <w:spacing w:line="360" w:lineRule="auto"/>
        <w:ind w:firstLine="850"/>
        <w:jc w:val="center"/>
        <w:rPr>
          <w:rFonts w:ascii="Calibri" w:eastAsia="Times New Roman" w:hAnsi="Calibri" w:cs="Calibri"/>
          <w:b/>
        </w:rPr>
      </w:pPr>
      <w:r w:rsidRPr="004C7105">
        <w:rPr>
          <w:rFonts w:ascii="Calibri" w:eastAsia="Times New Roman" w:hAnsi="Calibri" w:cs="Calibri"/>
          <w:b/>
        </w:rPr>
        <w:t>ANTIKORUPCINĖS POLITIKOS ĮGYVENDINIMO SUBJEKTAI BEI JŲ FUNKCIJOS</w:t>
      </w:r>
    </w:p>
    <w:p w14:paraId="52B243A8" w14:textId="77777777" w:rsidR="00C207DE" w:rsidRPr="004C7105" w:rsidRDefault="00C207DE" w:rsidP="00C207DE">
      <w:pPr>
        <w:tabs>
          <w:tab w:val="left" w:pos="851"/>
        </w:tabs>
        <w:spacing w:line="360" w:lineRule="auto"/>
        <w:ind w:firstLine="850"/>
        <w:jc w:val="center"/>
        <w:rPr>
          <w:rFonts w:ascii="Calibri" w:eastAsia="Times New Roman" w:hAnsi="Calibri" w:cs="Calibri"/>
          <w:b/>
        </w:rPr>
      </w:pPr>
    </w:p>
    <w:p w14:paraId="1BDA6511"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strike/>
          <w:color w:val="FF0000"/>
        </w:rPr>
      </w:pPr>
      <w:r w:rsidRPr="004C7105">
        <w:rPr>
          <w:rFonts w:ascii="Calibri" w:eastAsia="Times New Roman" w:hAnsi="Calibri" w:cs="Calibri"/>
        </w:rPr>
        <w:t xml:space="preserve"> Pagrindiniai Bendrovės Antikorupcinės politikos ir antikorupcinės vadybos sistemos formavimo ir įgyvendinimo subjektai yra Bendrovės valdyba, generalinis direktorius, antikorupcinės atitikties funkcijos vykdytojas ir struktūrinių padalinių vadovai. Bendrovės generalinis direktorius gali pasitelkti papildomus žmogiškuosius išteklius antikorupcinės vadybos sistemai įgyvendinti. </w:t>
      </w:r>
    </w:p>
    <w:p w14:paraId="2463F945"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 Bendrovės valdyba, formuodama ir įgyvendindama antikorupcinės vadybos sistemą, kartu su Bendrovės generaliniu direktoriumi tvirtina Bendrovės antikorupcinę politiką, užtikrina, kad jai periodiškai būtų teikiama informacija apie Bendrovės antikorupcinės vadybos sistemos veikimą, atlieka Bendrovės antikorupcinės vadybos sistemos įgyvendinimo ir rezultatyvumo priežiūrą.</w:t>
      </w:r>
    </w:p>
    <w:p w14:paraId="2A5E9978"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 Bendrovės generalinis direktorius, formuodamas ir įgyvendindamas antikorupcinės vadybos sistemą, ir siekdamas užtikrinti korupcijos prevenciją: </w:t>
      </w:r>
    </w:p>
    <w:p w14:paraId="0A325C6D"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kad Antikorupcinė politika derėtų su Bendrovės strategija; </w:t>
      </w:r>
    </w:p>
    <w:p w14:paraId="49106E2E"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užtikrina, kad antikorupcinė vadybos sistema būtų tinkamai sukurta jos tikslams pasiekti, įgyvendinama, prižiūrima ir analizuojant vertinama, siekiant mažinti Bendrovės korupcijos riziką;</w:t>
      </w:r>
    </w:p>
    <w:p w14:paraId="165FB77A"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antikorupcinės vadybos sistemos reikalavimų integravimą į Bendrovės procesus; </w:t>
      </w:r>
    </w:p>
    <w:p w14:paraId="710E71D9"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strike/>
        </w:rPr>
      </w:pPr>
      <w:r w:rsidRPr="004C7105">
        <w:rPr>
          <w:rFonts w:ascii="Calibri" w:eastAsia="Times New Roman" w:hAnsi="Calibri" w:cs="Calibri"/>
        </w:rPr>
        <w:t xml:space="preserve">skiria reikiamus išteklius, kad antikorupcinė vadybos sistema galėtų rezultatyviai veikti; </w:t>
      </w:r>
    </w:p>
    <w:p w14:paraId="52328A51"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paskirsto atsakomybę ir įgaliojimus Bendrovės darbuotojams Antikorupcinės politikos ir antikorupcinės vadybos sistemos formavimo ir įgyvendinimo srityse;</w:t>
      </w:r>
    </w:p>
    <w:p w14:paraId="77F12242" w14:textId="77777777" w:rsidR="00C207DE" w:rsidRPr="004C7105" w:rsidRDefault="00C207DE" w:rsidP="00B05AAD">
      <w:pPr>
        <w:numPr>
          <w:ilvl w:val="1"/>
          <w:numId w:val="12"/>
        </w:numPr>
        <w:tabs>
          <w:tab w:val="left" w:pos="1134"/>
          <w:tab w:val="left"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užtikrina vidaus ir išorės sklaidą antikorupcijos klausimais; </w:t>
      </w:r>
    </w:p>
    <w:p w14:paraId="78BC4033" w14:textId="77777777" w:rsidR="00C207DE" w:rsidRPr="004C7105" w:rsidRDefault="00C207DE" w:rsidP="00B05AAD">
      <w:pPr>
        <w:numPr>
          <w:ilvl w:val="1"/>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vykdo vidaus komunikaciją apie rezultatyvaus antikorupcinio valdymo ir antikorupcinės vadybos sistemos reikalavimų laikymosi svarbą;</w:t>
      </w:r>
    </w:p>
    <w:p w14:paraId="68F7D90A"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padeda Bendrovės darbuotojams didinti antikorupcinės vadybos sistemos rezultatyvumą, tinkamai jam vadovaudamas; </w:t>
      </w:r>
    </w:p>
    <w:p w14:paraId="074E3FDC"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puoselėja antikorupcinę kultūrą;</w:t>
      </w:r>
    </w:p>
    <w:p w14:paraId="5FF48BA0"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užtikrina nuolatinį Antikorupcinės politikos ir antikorupcinės vadybos sistemos gerinimą; </w:t>
      </w:r>
    </w:p>
    <w:p w14:paraId="439D5583"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savo pavyzdžiu skatina kitus asmenis demonstruoti lyderystę korupcijos prevencijos srityje; </w:t>
      </w:r>
    </w:p>
    <w:p w14:paraId="05E65B02" w14:textId="77777777" w:rsidR="00C207DE" w:rsidRPr="004C7105" w:rsidRDefault="00C207DE" w:rsidP="00B05AAD">
      <w:pPr>
        <w:numPr>
          <w:ilvl w:val="1"/>
          <w:numId w:val="12"/>
        </w:numPr>
        <w:tabs>
          <w:tab w:val="left" w:pos="851"/>
          <w:tab w:val="left" w:pos="1134"/>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 skatina asmenis pranešti apie įtariamą arba faktinę korupciją;</w:t>
      </w:r>
    </w:p>
    <w:p w14:paraId="713E1C16" w14:textId="77777777" w:rsidR="00C207DE" w:rsidRPr="004C7105" w:rsidRDefault="00C207DE" w:rsidP="00B05AAD">
      <w:pPr>
        <w:numPr>
          <w:ilvl w:val="1"/>
          <w:numId w:val="12"/>
        </w:numPr>
        <w:tabs>
          <w:tab w:val="left" w:pos="851"/>
          <w:tab w:val="left" w:pos="1134"/>
          <w:tab w:val="num" w:pos="1276"/>
          <w:tab w:val="left" w:pos="1701"/>
        </w:tabs>
        <w:spacing w:line="360" w:lineRule="auto"/>
        <w:ind w:left="0" w:firstLine="850"/>
        <w:rPr>
          <w:rFonts w:ascii="Calibri" w:eastAsia="Times New Roman" w:hAnsi="Calibri" w:cs="Calibri"/>
        </w:rPr>
      </w:pPr>
      <w:r w:rsidRPr="004C7105">
        <w:rPr>
          <w:rFonts w:ascii="Calibri" w:eastAsia="Times New Roman" w:hAnsi="Calibri" w:cs="Calibri"/>
        </w:rPr>
        <w:t xml:space="preserve"> užtikrina, kad Bendrovės valdybai periodiškai būtų teikiama informacija apie Bendrovės antikorupcinės vadybos sistemos veikimą.</w:t>
      </w:r>
    </w:p>
    <w:p w14:paraId="76C87951" w14:textId="77777777" w:rsidR="00C207DE" w:rsidRPr="004C7105" w:rsidRDefault="00C207DE" w:rsidP="00B05AAD">
      <w:pPr>
        <w:numPr>
          <w:ilvl w:val="0"/>
          <w:numId w:val="12"/>
        </w:numPr>
        <w:tabs>
          <w:tab w:val="left" w:pos="993"/>
          <w:tab w:val="num" w:pos="6663"/>
        </w:tabs>
        <w:spacing w:line="360" w:lineRule="auto"/>
        <w:ind w:left="0" w:firstLine="850"/>
        <w:rPr>
          <w:rFonts w:ascii="Calibri" w:eastAsia="Times New Roman" w:hAnsi="Calibri" w:cs="Calibri"/>
        </w:rPr>
      </w:pPr>
      <w:r w:rsidRPr="004C7105">
        <w:rPr>
          <w:rFonts w:ascii="Calibri" w:eastAsia="Times New Roman" w:hAnsi="Calibri" w:cs="Calibri"/>
        </w:rPr>
        <w:t>Bendrovės darbuotojai, vykdydami Antikorupcinės politikos ir antikorupcinės vadybos sistemos dokumentų reikalavimus, turi teisę teikti Bendrovės vadovybei, antikorupcinės atitikties funkcijos vykdytojui ar už korupcijos prevenciją atsakingiems darbuotojams pasiūlymus dėl Antikorupcinės politikos tobulinimo, nustatytų korupcinio pobūdžio nusižengimų priežasčių ir sąlygų šalinimo.</w:t>
      </w:r>
    </w:p>
    <w:p w14:paraId="03E3060D" w14:textId="77777777" w:rsidR="00C207DE" w:rsidRPr="004C7105" w:rsidRDefault="00C207DE" w:rsidP="00B05AAD">
      <w:pPr>
        <w:numPr>
          <w:ilvl w:val="0"/>
          <w:numId w:val="12"/>
        </w:numPr>
        <w:tabs>
          <w:tab w:val="left" w:pos="851"/>
          <w:tab w:val="left"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 Visi asmenys yra atsakingi už Antikorupcinės politikos žinojimą ir taikymą, o Bendrovės darbuotojai yra asmeniškai atsakingi ir už antikorupcinės vadybos sistemos dokumentų reikalavimų žinojimą ir vykdymą.</w:t>
      </w:r>
    </w:p>
    <w:p w14:paraId="376BCA4F" w14:textId="77777777" w:rsidR="00C207DE" w:rsidRPr="004C7105" w:rsidRDefault="00C207DE" w:rsidP="00C207DE">
      <w:pPr>
        <w:tabs>
          <w:tab w:val="left" w:pos="851"/>
        </w:tabs>
        <w:spacing w:line="240" w:lineRule="auto"/>
        <w:jc w:val="center"/>
        <w:rPr>
          <w:rFonts w:ascii="Calibri" w:eastAsia="Times New Roman" w:hAnsi="Calibri" w:cs="Calibri"/>
          <w:b/>
        </w:rPr>
      </w:pPr>
    </w:p>
    <w:p w14:paraId="3D3D0B45"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V SKYRIUS</w:t>
      </w:r>
    </w:p>
    <w:p w14:paraId="69E63659"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PRANEŠIMAI APIE ANTIKORUPCINĖS POLITIKOS PAŽEIDIMUS</w:t>
      </w:r>
    </w:p>
    <w:p w14:paraId="3FBFDDD5" w14:textId="77777777" w:rsidR="00C207DE" w:rsidRPr="004C7105" w:rsidRDefault="00C207DE" w:rsidP="00C207DE">
      <w:pPr>
        <w:tabs>
          <w:tab w:val="left" w:pos="851"/>
        </w:tabs>
        <w:spacing w:line="240" w:lineRule="auto"/>
        <w:jc w:val="center"/>
        <w:rPr>
          <w:rFonts w:ascii="Calibri" w:eastAsia="Times New Roman" w:hAnsi="Calibri" w:cs="Calibri"/>
        </w:rPr>
      </w:pPr>
    </w:p>
    <w:p w14:paraId="3EAE04A1" w14:textId="77777777" w:rsidR="00C207DE" w:rsidRPr="004C7105" w:rsidRDefault="00C207DE" w:rsidP="00B05AAD">
      <w:pPr>
        <w:numPr>
          <w:ilvl w:val="0"/>
          <w:numId w:val="12"/>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bCs/>
        </w:rPr>
        <w:t xml:space="preserve"> Bendrovės darbuotojai skatinami informuoti Bendrovės vadovybę, </w:t>
      </w:r>
      <w:r w:rsidRPr="004C7105">
        <w:rPr>
          <w:rFonts w:ascii="Calibri" w:eastAsia="Times New Roman" w:hAnsi="Calibri" w:cs="Calibri"/>
        </w:rPr>
        <w:t xml:space="preserve">antikorupcinės atitikties funkcijos vykdytoją, už korupcijos prevenciją atsakingus darbuotojus </w:t>
      </w:r>
      <w:r w:rsidRPr="004C7105">
        <w:rPr>
          <w:rFonts w:ascii="Calibri" w:eastAsia="Times New Roman" w:hAnsi="Calibri" w:cs="Calibri"/>
          <w:bCs/>
        </w:rPr>
        <w:t xml:space="preserve">arba pranešti el. paštu </w:t>
      </w:r>
      <w:hyperlink r:id="rId22" w:history="1">
        <w:r w:rsidRPr="004C7105">
          <w:rPr>
            <w:rFonts w:ascii="Calibri" w:eastAsia="Times New Roman" w:hAnsi="Calibri" w:cs="Calibri"/>
            <w:bCs/>
            <w:color w:val="0000FF"/>
            <w:u w:val="single"/>
          </w:rPr>
          <w:t>pasitikejimolinija@ans.lt</w:t>
        </w:r>
      </w:hyperlink>
      <w:r w:rsidRPr="004C7105">
        <w:rPr>
          <w:rFonts w:ascii="Calibri" w:eastAsia="Times New Roman" w:hAnsi="Calibri" w:cs="Calibri"/>
          <w:bCs/>
          <w:color w:val="0000FF"/>
          <w:u w:val="single"/>
        </w:rPr>
        <w:t xml:space="preserve"> </w:t>
      </w:r>
      <w:r w:rsidRPr="004C7105">
        <w:rPr>
          <w:rFonts w:ascii="Calibri" w:eastAsia="Times New Roman" w:hAnsi="Calibri" w:cs="Calibri"/>
          <w:bCs/>
        </w:rPr>
        <w:t xml:space="preserve">apie bet kokius </w:t>
      </w:r>
      <w:r w:rsidRPr="004C7105">
        <w:rPr>
          <w:rFonts w:ascii="Calibri" w:eastAsia="Times New Roman" w:hAnsi="Calibri" w:cs="Calibri"/>
        </w:rPr>
        <w:t>Antikorupcinės politikos ir antikorupcinės vadybos sistemos dokumentų nuostatų pažeidimus, galimus korupcijos atvejus, viešųjų ir privačių interesų derinimo pažeidimus.</w:t>
      </w:r>
      <w:r w:rsidRPr="004C7105">
        <w:rPr>
          <w:rFonts w:ascii="Calibri" w:eastAsia="Times New Roman" w:hAnsi="Calibri" w:cs="Calibri"/>
          <w:bCs/>
        </w:rPr>
        <w:t xml:space="preserve"> </w:t>
      </w:r>
    </w:p>
    <w:p w14:paraId="34F45C92" w14:textId="77777777" w:rsidR="00C207DE" w:rsidRPr="004C7105" w:rsidRDefault="00C207DE" w:rsidP="00B05AAD">
      <w:pPr>
        <w:numPr>
          <w:ilvl w:val="0"/>
          <w:numId w:val="12"/>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bCs/>
        </w:rPr>
        <w:t xml:space="preserve"> </w:t>
      </w:r>
      <w:r w:rsidRPr="004C7105">
        <w:rPr>
          <w:rFonts w:ascii="Calibri" w:eastAsia="Times New Roman" w:hAnsi="Calibri" w:cs="Calibri"/>
        </w:rPr>
        <w:t xml:space="preserve">Bendrovė taip pat skatina veiklos partnerius ir suinteresuotąsias šalis pranešti apie </w:t>
      </w:r>
      <w:r w:rsidRPr="004C7105">
        <w:rPr>
          <w:rFonts w:ascii="Calibri" w:eastAsia="Times New Roman" w:hAnsi="Calibri" w:cs="Calibri"/>
          <w:bCs/>
        </w:rPr>
        <w:t xml:space="preserve">bet kokius </w:t>
      </w:r>
      <w:r w:rsidRPr="004C7105">
        <w:rPr>
          <w:rFonts w:ascii="Calibri" w:eastAsia="Times New Roman" w:hAnsi="Calibri" w:cs="Calibri"/>
        </w:rPr>
        <w:t xml:space="preserve">Antikorupcinės politikos nuostatų pažeidimus ar galimus korupcijos atvejus </w:t>
      </w:r>
      <w:r w:rsidRPr="004C7105">
        <w:rPr>
          <w:rFonts w:ascii="Calibri" w:eastAsia="Times New Roman" w:hAnsi="Calibri" w:cs="Calibri"/>
          <w:bCs/>
        </w:rPr>
        <w:t xml:space="preserve">Bendrovės interneto svetainės www.ans.lt skiltyje „Korupcijos prevencija“ nurodytu el. pašto adresu  </w:t>
      </w:r>
      <w:hyperlink r:id="rId23" w:history="1">
        <w:r w:rsidRPr="004C7105">
          <w:rPr>
            <w:rFonts w:ascii="Calibri" w:eastAsia="Times New Roman" w:hAnsi="Calibri" w:cs="Calibri"/>
            <w:bCs/>
            <w:color w:val="0000FF"/>
            <w:u w:val="single"/>
          </w:rPr>
          <w:t>pasitikejimolinija@ans.lt</w:t>
        </w:r>
      </w:hyperlink>
      <w:r w:rsidRPr="004C7105">
        <w:rPr>
          <w:rFonts w:ascii="Calibri" w:eastAsia="Times New Roman" w:hAnsi="Calibri" w:cs="Calibri"/>
          <w:bCs/>
        </w:rPr>
        <w:t>.</w:t>
      </w:r>
    </w:p>
    <w:p w14:paraId="1D901CD7" w14:textId="77777777" w:rsidR="00C207DE" w:rsidRPr="004C7105" w:rsidRDefault="00C207DE" w:rsidP="00B05AAD">
      <w:pPr>
        <w:numPr>
          <w:ilvl w:val="0"/>
          <w:numId w:val="12"/>
        </w:numPr>
        <w:tabs>
          <w:tab w:val="left" w:pos="851"/>
          <w:tab w:val="num" w:pos="1134"/>
        </w:tabs>
        <w:spacing w:line="360" w:lineRule="auto"/>
        <w:ind w:left="0" w:firstLine="850"/>
        <w:rPr>
          <w:rFonts w:ascii="Calibri" w:eastAsia="Times New Roman" w:hAnsi="Calibri" w:cs="Calibri"/>
        </w:rPr>
      </w:pPr>
      <w:r w:rsidRPr="004C7105">
        <w:rPr>
          <w:rFonts w:ascii="Calibri" w:eastAsia="Times New Roman" w:hAnsi="Calibri" w:cs="Calibri"/>
        </w:rPr>
        <w:t xml:space="preserve"> Bendrovė įsipareigoja saugoti pranešėjų konfidencialumą bei imtis visų galimų priemonių, kad asmuo, pranešęs apie pagrįstai įtariamą Bendrovės Antikorupcinės politikos pažeidimą, korupcijos atvejus, viešųjų ir privačių interesų derinimo pažeidimus, nepatirtų neigiamų su jo pranešimu susijusių pasekmių. </w:t>
      </w:r>
      <w:r w:rsidRPr="004C7105">
        <w:rPr>
          <w:rFonts w:ascii="Calibri" w:eastAsia="Times New Roman" w:hAnsi="Calibri" w:cs="Calibri"/>
          <w:color w:val="000000"/>
        </w:rPr>
        <w:t>Pranešėjų apsaugos nuostatos galioja ir tais atvejais, jeigu paaiškėja, kad asmens pateikta informacija nepasitvirtino.</w:t>
      </w:r>
    </w:p>
    <w:p w14:paraId="3CAF28BE"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color w:val="000000"/>
        </w:rPr>
      </w:pPr>
      <w:r w:rsidRPr="004C7105">
        <w:rPr>
          <w:rFonts w:ascii="Calibri" w:eastAsia="Times New Roman" w:hAnsi="Calibri" w:cs="Calibri"/>
          <w:color w:val="000000"/>
        </w:rPr>
        <w:t xml:space="preserve"> Gauti pranešimai, atsižvelgiant į jų turinį, nagrinėjami ir atsakymai pranešimą pateikusiems asmenims rengiami Lietuvos Respublikos ir Bendrovės vidaus teisės aktų nustatyta tvarka bei negali būti perduoti nagrinėti padaliniui ar darbuotojui, jeigu dėl jų veiksmų išreiškė susirūpinimą pareiškėjas.</w:t>
      </w:r>
    </w:p>
    <w:p w14:paraId="26BAC330" w14:textId="77777777" w:rsidR="00C207DE" w:rsidRPr="004C7105" w:rsidRDefault="00C207DE" w:rsidP="00B05AAD">
      <w:pPr>
        <w:numPr>
          <w:ilvl w:val="0"/>
          <w:numId w:val="12"/>
        </w:numPr>
        <w:tabs>
          <w:tab w:val="left" w:pos="851"/>
        </w:tabs>
        <w:spacing w:line="360" w:lineRule="auto"/>
        <w:ind w:left="0" w:firstLine="850"/>
        <w:rPr>
          <w:rFonts w:ascii="Calibri" w:eastAsia="Times New Roman" w:hAnsi="Calibri" w:cs="Calibri"/>
        </w:rPr>
      </w:pPr>
      <w:r w:rsidRPr="004C7105">
        <w:rPr>
          <w:rFonts w:ascii="Calibri" w:eastAsia="Times New Roman" w:hAnsi="Calibri" w:cs="Calibri"/>
        </w:rPr>
        <w:t xml:space="preserve"> Prane</w:t>
      </w:r>
      <w:r w:rsidRPr="004C7105">
        <w:rPr>
          <w:rFonts w:ascii="Calibri" w:eastAsia="Times New Roman" w:hAnsi="Calibri" w:cs="Calibri" w:hint="eastAsia"/>
        </w:rPr>
        <w:t>š</w:t>
      </w:r>
      <w:r w:rsidRPr="004C7105">
        <w:rPr>
          <w:rFonts w:ascii="Calibri" w:eastAsia="Times New Roman" w:hAnsi="Calibri" w:cs="Calibri"/>
        </w:rPr>
        <w:t>imus pateikusiems asmenims gali b</w:t>
      </w:r>
      <w:r w:rsidRPr="004C7105">
        <w:rPr>
          <w:rFonts w:ascii="Calibri" w:eastAsia="Times New Roman" w:hAnsi="Calibri" w:cs="Calibri" w:hint="eastAsia"/>
        </w:rPr>
        <w:t>ū</w:t>
      </w:r>
      <w:r w:rsidRPr="004C7105">
        <w:rPr>
          <w:rFonts w:ascii="Calibri" w:eastAsia="Times New Roman" w:hAnsi="Calibri" w:cs="Calibri"/>
        </w:rPr>
        <w:t>ti taikomos apsaugos, skatinimo ir pagalbos priemon</w:t>
      </w:r>
      <w:r w:rsidRPr="004C7105">
        <w:rPr>
          <w:rFonts w:ascii="Calibri" w:eastAsia="Times New Roman" w:hAnsi="Calibri" w:cs="Calibri" w:hint="eastAsia"/>
        </w:rPr>
        <w:t>ė</w:t>
      </w:r>
      <w:r w:rsidRPr="004C7105">
        <w:rPr>
          <w:rFonts w:ascii="Calibri" w:eastAsia="Times New Roman" w:hAnsi="Calibri" w:cs="Calibri"/>
        </w:rPr>
        <w:t>s Lietuvos Respublikos prane</w:t>
      </w:r>
      <w:r w:rsidRPr="004C7105">
        <w:rPr>
          <w:rFonts w:ascii="Calibri" w:eastAsia="Times New Roman" w:hAnsi="Calibri" w:cs="Calibri" w:hint="eastAsia"/>
        </w:rPr>
        <w:t>šė</w:t>
      </w:r>
      <w:r w:rsidRPr="004C7105">
        <w:rPr>
          <w:rFonts w:ascii="Calibri" w:eastAsia="Times New Roman" w:hAnsi="Calibri" w:cs="Calibri"/>
        </w:rPr>
        <w:t>j</w:t>
      </w:r>
      <w:r w:rsidRPr="004C7105">
        <w:rPr>
          <w:rFonts w:ascii="Calibri" w:eastAsia="Times New Roman" w:hAnsi="Calibri" w:cs="Calibri" w:hint="eastAsia"/>
        </w:rPr>
        <w:t>ų</w:t>
      </w:r>
      <w:r w:rsidRPr="004C7105">
        <w:rPr>
          <w:rFonts w:ascii="Calibri" w:eastAsia="Times New Roman" w:hAnsi="Calibri" w:cs="Calibri"/>
        </w:rPr>
        <w:t xml:space="preserve"> apsaugos </w:t>
      </w:r>
      <w:r w:rsidRPr="004C7105">
        <w:rPr>
          <w:rFonts w:ascii="Calibri" w:eastAsia="Times New Roman" w:hAnsi="Calibri" w:cs="Calibri" w:hint="eastAsia"/>
        </w:rPr>
        <w:t>į</w:t>
      </w:r>
      <w:r w:rsidRPr="004C7105">
        <w:rPr>
          <w:rFonts w:ascii="Calibri" w:eastAsia="Times New Roman" w:hAnsi="Calibri" w:cs="Calibri"/>
        </w:rPr>
        <w:t>statymo ir kit</w:t>
      </w:r>
      <w:r w:rsidRPr="004C7105">
        <w:rPr>
          <w:rFonts w:ascii="Calibri" w:eastAsia="Times New Roman" w:hAnsi="Calibri" w:cs="Calibri" w:hint="eastAsia"/>
        </w:rPr>
        <w:t>ų</w:t>
      </w:r>
      <w:r w:rsidRPr="004C7105">
        <w:rPr>
          <w:rFonts w:ascii="Calibri" w:eastAsia="Times New Roman" w:hAnsi="Calibri" w:cs="Calibri"/>
        </w:rPr>
        <w:t xml:space="preserve"> teis</w:t>
      </w:r>
      <w:r w:rsidRPr="004C7105">
        <w:rPr>
          <w:rFonts w:ascii="Calibri" w:eastAsia="Times New Roman" w:hAnsi="Calibri" w:cs="Calibri" w:hint="eastAsia"/>
        </w:rPr>
        <w:t>ė</w:t>
      </w:r>
      <w:r w:rsidRPr="004C7105">
        <w:rPr>
          <w:rFonts w:ascii="Calibri" w:eastAsia="Times New Roman" w:hAnsi="Calibri" w:cs="Calibri"/>
        </w:rPr>
        <w:t>s akt</w:t>
      </w:r>
      <w:r w:rsidRPr="004C7105">
        <w:rPr>
          <w:rFonts w:ascii="Calibri" w:eastAsia="Times New Roman" w:hAnsi="Calibri" w:cs="Calibri" w:hint="eastAsia"/>
        </w:rPr>
        <w:t>ų</w:t>
      </w:r>
      <w:r w:rsidRPr="004C7105">
        <w:rPr>
          <w:rFonts w:ascii="Calibri" w:eastAsia="Times New Roman" w:hAnsi="Calibri" w:cs="Calibri"/>
        </w:rPr>
        <w:t xml:space="preserve"> nustatyta tvarka.</w:t>
      </w:r>
    </w:p>
    <w:p w14:paraId="65DECAD2" w14:textId="77777777" w:rsidR="00C207DE" w:rsidRPr="004C7105" w:rsidRDefault="00C207DE" w:rsidP="00C207DE">
      <w:pPr>
        <w:tabs>
          <w:tab w:val="left" w:pos="851"/>
        </w:tabs>
        <w:spacing w:line="240" w:lineRule="auto"/>
        <w:rPr>
          <w:rFonts w:ascii="Calibri" w:eastAsia="Times New Roman" w:hAnsi="Calibri" w:cs="Calibri"/>
        </w:rPr>
      </w:pPr>
    </w:p>
    <w:p w14:paraId="2F17D7F2" w14:textId="77777777" w:rsidR="00C207DE" w:rsidRPr="004C7105" w:rsidRDefault="00C207DE" w:rsidP="00C207DE">
      <w:pPr>
        <w:tabs>
          <w:tab w:val="left" w:pos="851"/>
        </w:tabs>
        <w:spacing w:line="240" w:lineRule="auto"/>
        <w:ind w:firstLine="567"/>
        <w:jc w:val="center"/>
        <w:rPr>
          <w:rFonts w:ascii="Calibri" w:eastAsia="Times New Roman" w:hAnsi="Calibri" w:cs="Calibri"/>
          <w:b/>
          <w:bCs/>
        </w:rPr>
      </w:pPr>
      <w:r w:rsidRPr="004C7105">
        <w:rPr>
          <w:rFonts w:ascii="Calibri" w:eastAsia="Times New Roman" w:hAnsi="Calibri" w:cs="Calibri"/>
          <w:b/>
          <w:bCs/>
        </w:rPr>
        <w:t>VI SKYRIUS</w:t>
      </w:r>
    </w:p>
    <w:p w14:paraId="40C429D8" w14:textId="77777777" w:rsidR="00C207DE" w:rsidRPr="004C7105" w:rsidRDefault="00C207DE" w:rsidP="00C207DE">
      <w:pPr>
        <w:tabs>
          <w:tab w:val="left" w:pos="851"/>
        </w:tabs>
        <w:spacing w:line="240" w:lineRule="auto"/>
        <w:ind w:firstLine="567"/>
        <w:jc w:val="center"/>
        <w:rPr>
          <w:rFonts w:ascii="Calibri" w:eastAsia="Times New Roman" w:hAnsi="Calibri" w:cs="Calibri"/>
          <w:b/>
          <w:bCs/>
        </w:rPr>
      </w:pPr>
      <w:r w:rsidRPr="004C7105">
        <w:rPr>
          <w:rFonts w:ascii="Calibri" w:eastAsia="Times New Roman" w:hAnsi="Calibri" w:cs="Calibri"/>
          <w:b/>
          <w:bCs/>
        </w:rPr>
        <w:t>ATSAKOMYBĖ</w:t>
      </w:r>
    </w:p>
    <w:p w14:paraId="40860F85" w14:textId="77777777" w:rsidR="00C207DE" w:rsidRPr="004C7105" w:rsidRDefault="00C207DE" w:rsidP="00C207DE">
      <w:pPr>
        <w:tabs>
          <w:tab w:val="left" w:pos="851"/>
        </w:tabs>
        <w:spacing w:line="240" w:lineRule="auto"/>
        <w:ind w:firstLine="567"/>
        <w:jc w:val="center"/>
        <w:rPr>
          <w:rFonts w:ascii="Calibri" w:eastAsia="Times New Roman" w:hAnsi="Calibri" w:cs="Calibri"/>
          <w:b/>
          <w:bCs/>
        </w:rPr>
      </w:pPr>
    </w:p>
    <w:p w14:paraId="720E492A"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bCs/>
        </w:rPr>
      </w:pPr>
      <w:r w:rsidRPr="004C7105">
        <w:rPr>
          <w:rFonts w:ascii="Calibri" w:eastAsia="Times New Roman" w:hAnsi="Calibri" w:cs="Calibri"/>
        </w:rPr>
        <w:t xml:space="preserve">Antikorupcinės politikos nuostatų pažeidimas gali būti laikomas šiurkščiu darbo pareigų pažeidimu </w:t>
      </w:r>
      <w:r w:rsidRPr="004C7105">
        <w:rPr>
          <w:rFonts w:ascii="Calibri" w:eastAsia="Times New Roman" w:hAnsi="Calibri" w:cs="Calibri"/>
          <w:bCs/>
        </w:rPr>
        <w:t>ir už jį gali būti taikoma Lietuvos Respublikos teisės aktuose ir Bendrovės darbo tvarkos taisyklėse nustatyta atsakomybė</w:t>
      </w:r>
      <w:r w:rsidRPr="004C7105">
        <w:rPr>
          <w:rFonts w:ascii="Calibri" w:eastAsia="Times New Roman" w:hAnsi="Calibri" w:cs="Calibri"/>
        </w:rPr>
        <w:t>.</w:t>
      </w:r>
    </w:p>
    <w:p w14:paraId="2919C705"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bCs/>
        </w:rPr>
      </w:pPr>
      <w:r w:rsidRPr="004C7105">
        <w:rPr>
          <w:rFonts w:ascii="Calibri" w:eastAsia="Times New Roman" w:hAnsi="Calibri" w:cs="Calibri"/>
          <w:bCs/>
        </w:rPr>
        <w:t>Tais atvejais, kai Antikorupcinės politikos pažeidimas turi nusikalstamos veikos požymių, apie tai pranešama kompetentingoms institucijoms ir už šias veikas gali būti taikoma Lietuvos Respublikos teisės aktais nustatyta atsakomybė.</w:t>
      </w:r>
    </w:p>
    <w:p w14:paraId="5CF4E0E8" w14:textId="77777777" w:rsidR="00C207DE" w:rsidRPr="004C7105" w:rsidRDefault="00C207DE" w:rsidP="00C207DE">
      <w:pPr>
        <w:tabs>
          <w:tab w:val="left" w:pos="851"/>
        </w:tabs>
        <w:spacing w:line="240" w:lineRule="auto"/>
        <w:ind w:firstLine="567"/>
        <w:rPr>
          <w:rFonts w:ascii="Calibri" w:eastAsia="Times New Roman" w:hAnsi="Calibri" w:cs="Calibri"/>
          <w:bCs/>
        </w:rPr>
      </w:pPr>
    </w:p>
    <w:p w14:paraId="3965192C" w14:textId="77777777" w:rsidR="00C207DE" w:rsidRPr="004C7105" w:rsidRDefault="00C207DE" w:rsidP="00C207DE">
      <w:pPr>
        <w:tabs>
          <w:tab w:val="left" w:pos="851"/>
        </w:tabs>
        <w:spacing w:line="240" w:lineRule="auto"/>
        <w:jc w:val="center"/>
        <w:rPr>
          <w:rFonts w:ascii="Calibri" w:eastAsia="Times New Roman" w:hAnsi="Calibri" w:cs="Calibri"/>
          <w:b/>
          <w:bCs/>
        </w:rPr>
      </w:pPr>
      <w:r w:rsidRPr="004C7105">
        <w:rPr>
          <w:rFonts w:ascii="Calibri" w:eastAsia="Times New Roman" w:hAnsi="Calibri" w:cs="Calibri"/>
          <w:b/>
          <w:bCs/>
        </w:rPr>
        <w:t>VII SKYRIUS</w:t>
      </w:r>
    </w:p>
    <w:p w14:paraId="76836E3E" w14:textId="77777777" w:rsidR="00C207DE" w:rsidRPr="004C7105" w:rsidRDefault="00C207DE" w:rsidP="00C207DE">
      <w:pPr>
        <w:tabs>
          <w:tab w:val="left" w:pos="851"/>
        </w:tabs>
        <w:spacing w:line="240" w:lineRule="auto"/>
        <w:jc w:val="center"/>
        <w:rPr>
          <w:rFonts w:ascii="Calibri" w:eastAsia="Times New Roman" w:hAnsi="Calibri" w:cs="Calibri"/>
          <w:b/>
        </w:rPr>
      </w:pPr>
      <w:r w:rsidRPr="004C7105">
        <w:rPr>
          <w:rFonts w:ascii="Calibri" w:eastAsia="Times New Roman" w:hAnsi="Calibri" w:cs="Calibri"/>
          <w:b/>
        </w:rPr>
        <w:t>BAIGIAMOSIOS NUOSTATOS</w:t>
      </w:r>
    </w:p>
    <w:p w14:paraId="2B2948BF" w14:textId="77777777" w:rsidR="00C207DE" w:rsidRPr="004C7105" w:rsidRDefault="00C207DE" w:rsidP="00C207DE">
      <w:pPr>
        <w:tabs>
          <w:tab w:val="left" w:pos="851"/>
        </w:tabs>
        <w:spacing w:line="360" w:lineRule="auto"/>
        <w:ind w:firstLine="850"/>
        <w:jc w:val="center"/>
        <w:rPr>
          <w:rFonts w:ascii="Calibri" w:eastAsia="Times New Roman" w:hAnsi="Calibri" w:cs="Calibri"/>
          <w:b/>
          <w:bCs/>
        </w:rPr>
      </w:pPr>
    </w:p>
    <w:p w14:paraId="69D8838D"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t xml:space="preserve">Visi esami ir naujai priimami Bendrovės darbuotojai ir komitetų nariai privalo susipažinti su Antikorupcine politika ir vykdyti jos reikalavimus. </w:t>
      </w:r>
    </w:p>
    <w:p w14:paraId="323BB2F5"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t>Asmenys, atstovaujantys Bendrovės interesams ar veikiantys Bendrovės vardu, nesantys Bendrovės darbuotojais, taip pat veiklos partneriai, su kuriais Bendrovė sudaro viešųjų pirkimų sutartis, yra supažindinami su Antikorupcine politika ir privalo įsipareigoti laikytis jos nuostatų.</w:t>
      </w:r>
    </w:p>
    <w:p w14:paraId="374D28B6" w14:textId="77777777" w:rsidR="00C207DE" w:rsidRPr="004C7105" w:rsidRDefault="00C207DE" w:rsidP="00B05AAD">
      <w:pPr>
        <w:numPr>
          <w:ilvl w:val="0"/>
          <w:numId w:val="12"/>
        </w:numPr>
        <w:tabs>
          <w:tab w:val="left" w:pos="993"/>
          <w:tab w:val="num" w:pos="1276"/>
        </w:tabs>
        <w:spacing w:line="360" w:lineRule="auto"/>
        <w:ind w:left="0" w:firstLine="850"/>
        <w:rPr>
          <w:rFonts w:ascii="Calibri" w:eastAsia="Times New Roman" w:hAnsi="Calibri" w:cs="Calibri"/>
        </w:rPr>
      </w:pPr>
      <w:r w:rsidRPr="004C7105">
        <w:rPr>
          <w:rFonts w:ascii="Calibri" w:eastAsia="Times New Roman" w:hAnsi="Calibri" w:cs="Calibri"/>
        </w:rPr>
        <w:lastRenderedPageBreak/>
        <w:t>Antikorupcinė politika skelbiama viešai. Bendrovė siekia, kad Antikorupcinės politikos nuostatų laikytųsi visi Bendrovės veiklos partneriai ir suinteresuotosios šalys.</w:t>
      </w:r>
    </w:p>
    <w:p w14:paraId="261FA170" w14:textId="77777777" w:rsidR="00C207DE" w:rsidRPr="004C7105" w:rsidRDefault="00C207DE" w:rsidP="00C207DE">
      <w:pPr>
        <w:tabs>
          <w:tab w:val="left" w:pos="993"/>
        </w:tabs>
        <w:spacing w:line="360" w:lineRule="auto"/>
        <w:rPr>
          <w:rFonts w:ascii="Calibri" w:eastAsia="Times New Roman" w:hAnsi="Calibri" w:cs="Calibri"/>
        </w:rPr>
      </w:pPr>
    </w:p>
    <w:p w14:paraId="26811EEE" w14:textId="77777777" w:rsidR="00C207DE" w:rsidRPr="004C7105" w:rsidRDefault="00C207DE" w:rsidP="00C207DE">
      <w:pPr>
        <w:tabs>
          <w:tab w:val="left" w:pos="993"/>
        </w:tabs>
        <w:spacing w:line="360" w:lineRule="auto"/>
        <w:jc w:val="center"/>
        <w:rPr>
          <w:rFonts w:ascii="Calibri" w:eastAsia="Times New Roman" w:hAnsi="Calibri" w:cs="Calibri"/>
        </w:rPr>
      </w:pPr>
      <w:r w:rsidRPr="004C7105">
        <w:rPr>
          <w:rFonts w:ascii="Calibri" w:eastAsia="Times New Roman" w:hAnsi="Calibri" w:cs="Calibri"/>
        </w:rPr>
        <w:t>____________</w:t>
      </w:r>
    </w:p>
    <w:p w14:paraId="428C50C0" w14:textId="77777777" w:rsidR="00C207DE" w:rsidRDefault="00C207DE" w:rsidP="00C41F06">
      <w:pPr>
        <w:ind w:left="397" w:firstLine="397"/>
        <w:rPr>
          <w:rFonts w:eastAsiaTheme="minorHAnsi" w:cstheme="minorHAnsi"/>
          <w:bCs/>
          <w:iCs/>
        </w:rPr>
        <w:sectPr w:rsidR="00C207DE" w:rsidSect="00C207DE">
          <w:pgSz w:w="12240" w:h="15840"/>
          <w:pgMar w:top="720" w:right="720" w:bottom="720" w:left="720" w:header="720" w:footer="720" w:gutter="0"/>
          <w:pgNumType w:start="0"/>
          <w:cols w:space="720"/>
          <w:titlePg/>
          <w:docGrid w:linePitch="360"/>
        </w:sectPr>
      </w:pPr>
    </w:p>
    <w:p w14:paraId="4616A41D" w14:textId="77777777" w:rsidR="00C41F06" w:rsidRDefault="00C207DE" w:rsidP="00C207DE">
      <w:pPr>
        <w:ind w:left="397" w:firstLine="397"/>
        <w:jc w:val="right"/>
        <w:rPr>
          <w:rFonts w:cstheme="minorHAnsi"/>
        </w:rPr>
      </w:pPr>
      <w:r w:rsidRPr="004F1A11">
        <w:rPr>
          <w:rFonts w:cstheme="minorHAnsi"/>
        </w:rPr>
        <w:lastRenderedPageBreak/>
        <w:t xml:space="preserve">Pirkimo sąlygų </w:t>
      </w:r>
      <w:r>
        <w:rPr>
          <w:rFonts w:cstheme="minorHAnsi"/>
        </w:rPr>
        <w:t>8</w:t>
      </w:r>
      <w:r w:rsidRPr="004F1A11">
        <w:rPr>
          <w:rFonts w:cstheme="minorHAnsi"/>
        </w:rPr>
        <w:t xml:space="preserve"> priedas </w:t>
      </w:r>
    </w:p>
    <w:p w14:paraId="1C02A9BF" w14:textId="6F3B0408" w:rsidR="00C207DE" w:rsidRDefault="00C207DE" w:rsidP="00C207DE">
      <w:pPr>
        <w:ind w:left="397" w:firstLine="397"/>
        <w:jc w:val="right"/>
        <w:rPr>
          <w:rFonts w:cstheme="minorHAnsi"/>
        </w:rPr>
      </w:pPr>
      <w:r w:rsidRPr="004F1A11">
        <w:rPr>
          <w:rFonts w:cstheme="minorHAnsi"/>
        </w:rPr>
        <w:t>„</w:t>
      </w:r>
      <w:r>
        <w:rPr>
          <w:rFonts w:cstheme="minorHAnsi"/>
        </w:rPr>
        <w:t>Veiklos partnerių etikos kodeksas</w:t>
      </w:r>
      <w:r w:rsidRPr="004F1A11">
        <w:rPr>
          <w:rFonts w:cstheme="minorHAnsi"/>
        </w:rPr>
        <w:t>“</w:t>
      </w:r>
    </w:p>
    <w:p w14:paraId="2D36CF9E" w14:textId="77777777" w:rsidR="00C207DE" w:rsidRDefault="00C207DE" w:rsidP="00C207DE">
      <w:pPr>
        <w:ind w:left="397" w:firstLine="397"/>
        <w:jc w:val="right"/>
        <w:rPr>
          <w:rFonts w:cstheme="minorHAnsi"/>
        </w:rPr>
      </w:pPr>
    </w:p>
    <w:p w14:paraId="2AC7A1F6" w14:textId="77777777" w:rsidR="00C207DE" w:rsidRDefault="00C207DE" w:rsidP="00C207DE">
      <w:pPr>
        <w:tabs>
          <w:tab w:val="left" w:pos="6379"/>
        </w:tabs>
        <w:spacing w:line="240" w:lineRule="auto"/>
        <w:rPr>
          <w:rFonts w:cstheme="minorHAnsi"/>
        </w:rPr>
      </w:pPr>
      <w:r>
        <w:rPr>
          <w:rFonts w:cstheme="minorHAnsi"/>
        </w:rPr>
        <w:tab/>
      </w:r>
      <w:r w:rsidRPr="001252B4">
        <w:rPr>
          <w:rFonts w:cstheme="minorHAnsi"/>
        </w:rPr>
        <w:t>PATVIRTINTA</w:t>
      </w:r>
    </w:p>
    <w:p w14:paraId="479D31BC" w14:textId="77777777" w:rsidR="00C207DE" w:rsidRDefault="00C207DE" w:rsidP="00C207DE">
      <w:pPr>
        <w:tabs>
          <w:tab w:val="left" w:pos="6379"/>
        </w:tabs>
        <w:spacing w:line="240" w:lineRule="auto"/>
        <w:rPr>
          <w:rFonts w:cstheme="minorHAnsi"/>
        </w:rPr>
      </w:pPr>
      <w:r>
        <w:rPr>
          <w:rFonts w:cstheme="minorHAnsi"/>
        </w:rPr>
        <w:tab/>
        <w:t xml:space="preserve">Valstybės įmonės „Oro navigacija“ </w:t>
      </w:r>
    </w:p>
    <w:p w14:paraId="7489CB31" w14:textId="77777777" w:rsidR="00C207DE" w:rsidRPr="001252B4" w:rsidRDefault="00C207DE" w:rsidP="00C207DE">
      <w:pPr>
        <w:tabs>
          <w:tab w:val="left" w:pos="6379"/>
        </w:tabs>
        <w:spacing w:line="240" w:lineRule="auto"/>
        <w:rPr>
          <w:rFonts w:cstheme="minorHAnsi"/>
        </w:rPr>
      </w:pPr>
      <w:r>
        <w:rPr>
          <w:rFonts w:cstheme="minorHAnsi"/>
        </w:rPr>
        <w:tab/>
        <w:t>generalinio direktoriaus</w:t>
      </w:r>
    </w:p>
    <w:p w14:paraId="65450518" w14:textId="77777777" w:rsidR="00C207DE" w:rsidRPr="001252B4" w:rsidRDefault="00C207DE" w:rsidP="00C207DE">
      <w:pPr>
        <w:spacing w:line="240" w:lineRule="auto"/>
        <w:ind w:left="5655"/>
        <w:rPr>
          <w:rFonts w:cstheme="minorHAnsi"/>
        </w:rPr>
      </w:pPr>
      <w:r>
        <w:rPr>
          <w:rFonts w:cstheme="minorHAnsi"/>
        </w:rPr>
        <w:t>2</w:t>
      </w:r>
      <w:r w:rsidRPr="001252B4">
        <w:rPr>
          <w:rFonts w:cstheme="minorHAnsi"/>
        </w:rPr>
        <w:t>02</w:t>
      </w:r>
      <w:r>
        <w:rPr>
          <w:rFonts w:cstheme="minorHAnsi"/>
        </w:rPr>
        <w:t>1</w:t>
      </w:r>
      <w:r w:rsidRPr="001252B4">
        <w:rPr>
          <w:rFonts w:cstheme="minorHAnsi"/>
        </w:rPr>
        <w:t xml:space="preserve"> m. </w:t>
      </w:r>
      <w:r>
        <w:rPr>
          <w:rFonts w:cstheme="minorHAnsi"/>
        </w:rPr>
        <w:t>gegužės 4</w:t>
      </w:r>
      <w:r w:rsidRPr="001252B4">
        <w:rPr>
          <w:rFonts w:cstheme="minorHAnsi"/>
        </w:rPr>
        <w:t xml:space="preserve"> </w:t>
      </w:r>
      <w:proofErr w:type="spellStart"/>
      <w:r w:rsidRPr="001252B4">
        <w:rPr>
          <w:rFonts w:cstheme="minorHAnsi"/>
        </w:rPr>
        <w:t>d.įsakymu</w:t>
      </w:r>
      <w:proofErr w:type="spellEnd"/>
      <w:r w:rsidRPr="001252B4">
        <w:rPr>
          <w:rFonts w:cstheme="minorHAnsi"/>
        </w:rPr>
        <w:t xml:space="preserve"> Nr. </w:t>
      </w:r>
      <w:r>
        <w:rPr>
          <w:rFonts w:cstheme="minorHAnsi"/>
        </w:rPr>
        <w:t>V-152</w:t>
      </w:r>
    </w:p>
    <w:p w14:paraId="23E151F2" w14:textId="77777777" w:rsidR="00C207DE" w:rsidRPr="001252B4" w:rsidRDefault="00C207DE" w:rsidP="00C207DE">
      <w:pPr>
        <w:jc w:val="center"/>
        <w:rPr>
          <w:rFonts w:cstheme="minorHAnsi"/>
          <w:b/>
        </w:rPr>
      </w:pPr>
    </w:p>
    <w:p w14:paraId="16117DCB" w14:textId="77777777" w:rsidR="00C207DE" w:rsidRPr="006C53D3" w:rsidRDefault="00C207DE" w:rsidP="00C207DE">
      <w:pPr>
        <w:jc w:val="center"/>
        <w:rPr>
          <w:rFonts w:ascii="Calibri" w:hAnsi="Calibri" w:cs="Calibri"/>
          <w:b/>
        </w:rPr>
      </w:pPr>
      <w:r w:rsidRPr="006C53D3">
        <w:rPr>
          <w:rFonts w:ascii="Calibri" w:hAnsi="Calibri" w:cs="Calibri"/>
          <w:b/>
        </w:rPr>
        <w:t>VALSTYBĖS ĮMONĖS „ORO NAVIGACIJA“</w:t>
      </w:r>
    </w:p>
    <w:p w14:paraId="38139629" w14:textId="77777777" w:rsidR="00C207DE" w:rsidRPr="006C53D3" w:rsidRDefault="00C207DE" w:rsidP="00C207DE">
      <w:pPr>
        <w:jc w:val="center"/>
        <w:rPr>
          <w:rFonts w:ascii="Calibri" w:hAnsi="Calibri" w:cs="Calibri"/>
          <w:b/>
        </w:rPr>
      </w:pPr>
      <w:r w:rsidRPr="006C53D3">
        <w:rPr>
          <w:rFonts w:ascii="Calibri" w:hAnsi="Calibri" w:cs="Calibri"/>
          <w:b/>
        </w:rPr>
        <w:t>VEIKLOS PARTNERIŲ ELGESIO KODEKSAS</w:t>
      </w:r>
    </w:p>
    <w:p w14:paraId="62746C53" w14:textId="77777777" w:rsidR="00C207DE" w:rsidRPr="006C53D3" w:rsidRDefault="00C207DE" w:rsidP="00C207DE">
      <w:pPr>
        <w:rPr>
          <w:rFonts w:ascii="Calibri" w:hAnsi="Calibri" w:cs="Calibri"/>
          <w:b/>
        </w:rPr>
      </w:pPr>
    </w:p>
    <w:p w14:paraId="276C864B" w14:textId="77777777" w:rsidR="00C207DE" w:rsidRPr="006C53D3" w:rsidRDefault="00C207DE" w:rsidP="00C207DE">
      <w:pPr>
        <w:jc w:val="center"/>
        <w:rPr>
          <w:rFonts w:ascii="Calibri" w:hAnsi="Calibri" w:cs="Calibri"/>
          <w:b/>
        </w:rPr>
      </w:pPr>
      <w:r w:rsidRPr="006C53D3">
        <w:rPr>
          <w:rFonts w:ascii="Calibri" w:hAnsi="Calibri" w:cs="Calibri"/>
          <w:b/>
        </w:rPr>
        <w:t>I SKYRIUS</w:t>
      </w:r>
    </w:p>
    <w:p w14:paraId="0968B26E" w14:textId="77777777" w:rsidR="00C207DE" w:rsidRPr="006C53D3" w:rsidRDefault="00C207DE" w:rsidP="00C207DE">
      <w:pPr>
        <w:jc w:val="center"/>
        <w:rPr>
          <w:rFonts w:ascii="Calibri" w:hAnsi="Calibri" w:cs="Calibri"/>
          <w:b/>
        </w:rPr>
      </w:pPr>
      <w:r w:rsidRPr="006C53D3">
        <w:rPr>
          <w:rFonts w:ascii="Calibri" w:hAnsi="Calibri" w:cs="Calibri"/>
          <w:b/>
        </w:rPr>
        <w:t>BENDROSIOS NUOSTATOS</w:t>
      </w:r>
    </w:p>
    <w:p w14:paraId="1091EEDF" w14:textId="77777777" w:rsidR="00C207DE" w:rsidRPr="006C53D3" w:rsidRDefault="00C207DE" w:rsidP="00C207DE">
      <w:pPr>
        <w:jc w:val="center"/>
        <w:rPr>
          <w:rFonts w:ascii="Calibri" w:hAnsi="Calibri" w:cs="Calibri"/>
          <w:b/>
        </w:rPr>
      </w:pPr>
    </w:p>
    <w:p w14:paraId="49858A5F"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Theme="minorHAnsi" w:hAnsiTheme="minorHAnsi" w:cstheme="minorHAnsi"/>
        </w:rPr>
        <w:t>Valstybės įmonės „Oro navigacija“</w:t>
      </w:r>
      <w:r w:rsidRPr="001252B4">
        <w:rPr>
          <w:rFonts w:asciiTheme="minorHAnsi" w:hAnsiTheme="minorHAnsi" w:cstheme="minorHAnsi"/>
        </w:rPr>
        <w:t xml:space="preserve"> </w:t>
      </w:r>
      <w:r>
        <w:rPr>
          <w:rFonts w:ascii="Calibri" w:hAnsi="Calibri" w:cs="Calibri"/>
        </w:rPr>
        <w:t>v</w:t>
      </w:r>
      <w:r w:rsidRPr="006C53D3">
        <w:rPr>
          <w:rFonts w:ascii="Calibri" w:hAnsi="Calibri" w:cs="Calibri"/>
        </w:rPr>
        <w:t>eiklos partnerių elgesio kodeksas</w:t>
      </w:r>
      <w:r w:rsidRPr="001252B4">
        <w:rPr>
          <w:rFonts w:asciiTheme="minorHAnsi" w:hAnsiTheme="minorHAnsi" w:cstheme="minorHAnsi"/>
        </w:rPr>
        <w:t xml:space="preserve"> (toliau – </w:t>
      </w:r>
      <w:r w:rsidRPr="006C53D3">
        <w:rPr>
          <w:rFonts w:ascii="Calibri" w:hAnsi="Calibri" w:cs="Calibri"/>
        </w:rPr>
        <w:t xml:space="preserve">Veiklos partnerių </w:t>
      </w:r>
      <w:r>
        <w:rPr>
          <w:rFonts w:ascii="Calibri" w:hAnsi="Calibri" w:cs="Calibri"/>
        </w:rPr>
        <w:t>e</w:t>
      </w:r>
      <w:r w:rsidRPr="001252B4">
        <w:rPr>
          <w:rFonts w:asciiTheme="minorHAnsi" w:hAnsiTheme="minorHAnsi" w:cstheme="minorHAnsi"/>
        </w:rPr>
        <w:t xml:space="preserve">lgesio kodeksas) </w:t>
      </w:r>
      <w:r w:rsidRPr="006C53D3">
        <w:rPr>
          <w:rFonts w:ascii="Calibri" w:hAnsi="Calibri" w:cs="Calibri"/>
        </w:rPr>
        <w:t>nustato bendr</w:t>
      </w:r>
      <w:r>
        <w:rPr>
          <w:rFonts w:ascii="Calibri" w:hAnsi="Calibri" w:cs="Calibri"/>
        </w:rPr>
        <w:t>uosius</w:t>
      </w:r>
      <w:r w:rsidRPr="006C53D3">
        <w:rPr>
          <w:rFonts w:ascii="Calibri" w:hAnsi="Calibri" w:cs="Calibri"/>
        </w:rPr>
        <w:t xml:space="preserve"> reikalavimus ir principus, kurie skatina </w:t>
      </w:r>
      <w:r>
        <w:rPr>
          <w:rFonts w:asciiTheme="minorHAnsi" w:hAnsiTheme="minorHAnsi" w:cstheme="minorHAnsi"/>
        </w:rPr>
        <w:t>valstybės įmonės „Oro navigacija“ (toliau – Įmonė)</w:t>
      </w:r>
      <w:r w:rsidRPr="006C53D3">
        <w:rPr>
          <w:rFonts w:ascii="Calibri" w:hAnsi="Calibri" w:cs="Calibri"/>
        </w:rPr>
        <w:t xml:space="preserve">, veiklos partnerius veikti pagal visuotinai pripažintus skaidraus elgesio standartus. Veiklos partnerių </w:t>
      </w:r>
      <w:r>
        <w:rPr>
          <w:rFonts w:ascii="Calibri" w:hAnsi="Calibri" w:cs="Calibri"/>
        </w:rPr>
        <w:t>e</w:t>
      </w:r>
      <w:r w:rsidRPr="001252B4">
        <w:rPr>
          <w:rFonts w:asciiTheme="minorHAnsi" w:hAnsiTheme="minorHAnsi" w:cstheme="minorHAnsi"/>
        </w:rPr>
        <w:t>lgesio kodeksas</w:t>
      </w:r>
      <w:r w:rsidRPr="006C53D3">
        <w:rPr>
          <w:rFonts w:ascii="Calibri" w:hAnsi="Calibri" w:cs="Calibri"/>
        </w:rPr>
        <w:t xml:space="preserve"> taikomas visiems </w:t>
      </w:r>
      <w:r>
        <w:rPr>
          <w:rFonts w:ascii="Calibri" w:hAnsi="Calibri" w:cs="Calibri"/>
        </w:rPr>
        <w:t xml:space="preserve">Įmonės </w:t>
      </w:r>
      <w:r w:rsidRPr="006C53D3">
        <w:rPr>
          <w:rFonts w:ascii="Calibri" w:hAnsi="Calibri" w:cs="Calibri"/>
        </w:rPr>
        <w:t xml:space="preserve">veiklos partneriams. </w:t>
      </w:r>
    </w:p>
    <w:p w14:paraId="231A428B"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Pr="006C53D3">
        <w:rPr>
          <w:rFonts w:ascii="Calibri" w:hAnsi="Calibri" w:cs="Calibri"/>
        </w:rPr>
        <w:t xml:space="preserve"> laikosi teisėtumo principo visose savo veiklos srityse. Teisėtumo principo laikymasis apima netrukdomą žmogaus teisių ir laisvių įgyvendinimą, sąžiningą mokesčių mokėjimą, konkurencijos ir antimonopolinių įstatymų laikymąsi, griežtą korupcijos, kitų nusikaltimų, teisės pažeidimų draudimą, aplinkosaugos reikalavimų laikymąsi, visų veiklai reikalingų administracinių leidimų gavimą, procedūrų atlikimą ir kt. </w:t>
      </w:r>
    </w:p>
    <w:p w14:paraId="417794C7"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Pr="006C53D3">
        <w:rPr>
          <w:rFonts w:ascii="Calibri" w:hAnsi="Calibri" w:cs="Calibri"/>
        </w:rPr>
        <w:t xml:space="preserve"> savo pavyzdžiu įpareigoja veiklos partnerius: </w:t>
      </w:r>
    </w:p>
    <w:p w14:paraId="23937EAC"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elgtis sąžiningai, veikti teisėtai (pvz., tiksliai laikytis žmogaus teisių</w:t>
      </w:r>
      <w:r>
        <w:rPr>
          <w:rFonts w:ascii="Calibri" w:hAnsi="Calibri" w:cs="Calibri"/>
        </w:rPr>
        <w:t xml:space="preserve"> ir laisvių</w:t>
      </w:r>
      <w:r w:rsidRPr="006C53D3">
        <w:rPr>
          <w:rFonts w:ascii="Calibri" w:hAnsi="Calibri" w:cs="Calibri"/>
        </w:rPr>
        <w:t>, kovos su korupcija, privatumo</w:t>
      </w:r>
      <w:r>
        <w:rPr>
          <w:rFonts w:ascii="Calibri" w:hAnsi="Calibri" w:cs="Calibri"/>
        </w:rPr>
        <w:t>, asmens duomenų apsaugos</w:t>
      </w:r>
      <w:r w:rsidRPr="006C53D3">
        <w:rPr>
          <w:rFonts w:ascii="Calibri" w:hAnsi="Calibri" w:cs="Calibri"/>
        </w:rPr>
        <w:t>, konkurencijos, aplinkosaugos ir kitų teisės aktų);</w:t>
      </w:r>
    </w:p>
    <w:p w14:paraId="6C6F40EF"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veikti skaidriai, būti atsakingus už savo veiksmus;</w:t>
      </w:r>
    </w:p>
    <w:p w14:paraId="031AF05D"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siekti ir dėti protingas pastangas, kad Veiklos partnerių elgesio kodekse nustatyti reikalavimai ir principai taip pat būtų taikomi ir veiklos partnerių partneriams, tiekėjams, subrangovams;</w:t>
      </w:r>
    </w:p>
    <w:p w14:paraId="3B83C3AD"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aktyviai skatinti skaidrumo, sąžiningumo, teisėtumo, atsakingumo principų įgyvendinimą ir laikymąsi. </w:t>
      </w:r>
    </w:p>
    <w:p w14:paraId="48F69DEA"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Veiklos partnerių elgesio kodeks</w:t>
      </w:r>
      <w:r>
        <w:rPr>
          <w:rFonts w:ascii="Calibri" w:hAnsi="Calibri" w:cs="Calibri"/>
        </w:rPr>
        <w:t>as</w:t>
      </w:r>
      <w:r w:rsidRPr="006C53D3">
        <w:rPr>
          <w:rFonts w:ascii="Calibri" w:hAnsi="Calibri" w:cs="Calibri"/>
        </w:rPr>
        <w:t xml:space="preserve"> </w:t>
      </w:r>
      <w:r>
        <w:rPr>
          <w:rFonts w:ascii="Calibri" w:hAnsi="Calibri" w:cs="Calibri"/>
        </w:rPr>
        <w:t>parengtas vadovaujantis</w:t>
      </w:r>
      <w:r w:rsidRPr="006C53D3">
        <w:rPr>
          <w:rFonts w:ascii="Calibri" w:hAnsi="Calibri" w:cs="Calibri"/>
        </w:rPr>
        <w:t xml:space="preserve"> Lietuvos Respublikos susisiekimo ministerijos ir jos reguliavimo srities įmonių, įstaigų ir bendrovių</w:t>
      </w:r>
      <w:r>
        <w:rPr>
          <w:rFonts w:ascii="Calibri" w:hAnsi="Calibri" w:cs="Calibri"/>
        </w:rPr>
        <w:t>, Įmonės</w:t>
      </w:r>
      <w:r w:rsidRPr="006C53D3">
        <w:rPr>
          <w:rFonts w:ascii="Calibri" w:hAnsi="Calibri" w:cs="Calibri"/>
        </w:rPr>
        <w:t xml:space="preserve"> darbuotojų elgesio kodekso nuostat</w:t>
      </w:r>
      <w:r>
        <w:rPr>
          <w:rFonts w:ascii="Calibri" w:hAnsi="Calibri" w:cs="Calibri"/>
        </w:rPr>
        <w:t>omi</w:t>
      </w:r>
      <w:r w:rsidRPr="006C53D3">
        <w:rPr>
          <w:rFonts w:ascii="Calibri" w:hAnsi="Calibri" w:cs="Calibri"/>
        </w:rPr>
        <w:t>s.</w:t>
      </w:r>
    </w:p>
    <w:p w14:paraId="3814F13A"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 xml:space="preserve">Veiklos partnerių elgesio kodekse vartojamos sąvokos: </w:t>
      </w:r>
    </w:p>
    <w:p w14:paraId="16770208"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atsakingas asmuo</w:t>
      </w:r>
      <w:r w:rsidRPr="006C53D3">
        <w:rPr>
          <w:rFonts w:ascii="Calibri" w:hAnsi="Calibri" w:cs="Calibri"/>
        </w:rPr>
        <w:t xml:space="preserve"> – </w:t>
      </w:r>
      <w:r w:rsidRPr="00FF6FD3">
        <w:rPr>
          <w:rFonts w:ascii="Calibri" w:eastAsia="MS Mincho" w:hAnsi="Calibri" w:cs="Calibri"/>
        </w:rPr>
        <w:t>generalinio direktoriaus įsakymu paskirt</w:t>
      </w:r>
      <w:r>
        <w:rPr>
          <w:rFonts w:ascii="Calibri" w:eastAsia="MS Mincho" w:hAnsi="Calibri" w:cs="Calibri"/>
        </w:rPr>
        <w:t xml:space="preserve">i </w:t>
      </w:r>
      <w:r w:rsidRPr="00FF6FD3">
        <w:rPr>
          <w:rFonts w:ascii="Calibri" w:eastAsia="MS Mincho" w:hAnsi="Calibri" w:cs="Calibri"/>
        </w:rPr>
        <w:t>darbuotojai</w:t>
      </w:r>
      <w:r>
        <w:rPr>
          <w:rFonts w:ascii="Calibri" w:eastAsia="MS Mincho" w:hAnsi="Calibri" w:cs="Calibri"/>
        </w:rPr>
        <w:t>:</w:t>
      </w:r>
      <w:r w:rsidRPr="00FF6FD3">
        <w:rPr>
          <w:rFonts w:ascii="Calibri" w:eastAsia="MS Mincho" w:hAnsi="Calibri" w:cs="Calibri"/>
        </w:rPr>
        <w:t xml:space="preserve"> antikorupcinės atitikties funkcijos vykdytojas ir </w:t>
      </w:r>
      <w:r>
        <w:rPr>
          <w:rFonts w:ascii="Calibri" w:eastAsia="MS Mincho" w:hAnsi="Calibri" w:cs="Calibri"/>
        </w:rPr>
        <w:t>už korupcijos prevenciją atsakingi</w:t>
      </w:r>
      <w:r w:rsidRPr="00FF6FD3">
        <w:rPr>
          <w:rFonts w:ascii="Calibri" w:eastAsia="MS Mincho" w:hAnsi="Calibri" w:cs="Calibri"/>
        </w:rPr>
        <w:t xml:space="preserve"> darbuotojai</w:t>
      </w:r>
      <w:r>
        <w:rPr>
          <w:rFonts w:ascii="Calibri" w:eastAsia="MS Mincho" w:hAnsi="Calibri" w:cs="Calibri"/>
        </w:rPr>
        <w:t>;</w:t>
      </w:r>
    </w:p>
    <w:p w14:paraId="6E95BD14"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dovana</w:t>
      </w:r>
      <w:r w:rsidRPr="006C53D3">
        <w:rPr>
          <w:rFonts w:ascii="Calibri" w:hAnsi="Calibri" w:cs="Calibri"/>
        </w:rPr>
        <w:t xml:space="preserve"> – turtinė (grynieji pinigai, čekiai, kuponai ir t. t.) ar kitokia asmeninė nauda (svetingumo dovanos, paslaugos, pažadas, privilegijos, nuolaidos, vartojimui skirtos dovanos ir t. t.), į kurią darbuotojas neturi privačios teisės ir kuri jam suteikia geresnę materialinę ar nematerialinę padėtį. Tai apima ir naudą, kurią gauna tretieji asmenys, pvz., artimieji, pažįstami ir pan.;</w:t>
      </w:r>
    </w:p>
    <w:p w14:paraId="01838FBF"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b/>
          <w:bCs/>
        </w:rPr>
        <w:t>Įmonei</w:t>
      </w:r>
      <w:r w:rsidRPr="006C53D3">
        <w:rPr>
          <w:rFonts w:ascii="Calibri" w:hAnsi="Calibri" w:cs="Calibri"/>
          <w:b/>
          <w:bCs/>
        </w:rPr>
        <w:t xml:space="preserve"> atstovaujantys</w:t>
      </w:r>
      <w:r w:rsidRPr="006C53D3">
        <w:rPr>
          <w:rFonts w:ascii="Calibri" w:hAnsi="Calibri" w:cs="Calibri"/>
          <w:b/>
        </w:rPr>
        <w:t xml:space="preserve"> asmenys</w:t>
      </w:r>
      <w:r w:rsidRPr="006C53D3">
        <w:rPr>
          <w:rFonts w:ascii="Calibri" w:hAnsi="Calibri" w:cs="Calibri"/>
        </w:rPr>
        <w:t xml:space="preserve"> –</w:t>
      </w:r>
      <w:r>
        <w:rPr>
          <w:rFonts w:ascii="Calibri" w:hAnsi="Calibri" w:cs="Calibri"/>
        </w:rPr>
        <w:t xml:space="preserve"> veiklos partneriai (veikiantys pagal Įmonės jai suteiktus </w:t>
      </w:r>
      <w:r w:rsidRPr="00166A43">
        <w:rPr>
          <w:rFonts w:ascii="Calibri" w:hAnsi="Calibri" w:cs="Calibri"/>
        </w:rPr>
        <w:t>įgaliojimus), kolegialių organų nariai, patariamųjų</w:t>
      </w:r>
      <w:r w:rsidRPr="006C53D3">
        <w:rPr>
          <w:rFonts w:ascii="Calibri" w:hAnsi="Calibri" w:cs="Calibri"/>
        </w:rPr>
        <w:t xml:space="preserve"> organų nariai, ir kt.;</w:t>
      </w:r>
    </w:p>
    <w:p w14:paraId="2F2E4005" w14:textId="77777777" w:rsidR="00C207DE" w:rsidRPr="006C53D3"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rPr>
        <w:t>produktas</w:t>
      </w:r>
      <w:r w:rsidRPr="006C53D3">
        <w:rPr>
          <w:rFonts w:ascii="Calibri" w:hAnsi="Calibri" w:cs="Calibri"/>
        </w:rPr>
        <w:t xml:space="preserve"> – </w:t>
      </w:r>
      <w:r>
        <w:rPr>
          <w:rFonts w:ascii="Calibri" w:hAnsi="Calibri" w:cs="Calibri"/>
        </w:rPr>
        <w:t>Įmonės</w:t>
      </w:r>
      <w:r w:rsidRPr="006C53D3">
        <w:rPr>
          <w:rFonts w:ascii="Calibri" w:hAnsi="Calibri" w:cs="Calibri"/>
        </w:rPr>
        <w:t xml:space="preserve"> veiklos proceso ir (ar) žmogaus darbo rezultatas, t. y. prekės, paslaugos, informaciniai produktai (pvz., idėjos, tekstai, žinios), darbai;</w:t>
      </w:r>
    </w:p>
    <w:p w14:paraId="1C5ACB0C" w14:textId="77777777" w:rsidR="00C207DE"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tarptautinis protokolas ir (ar) tradicijos</w:t>
      </w:r>
      <w:r w:rsidRPr="006C53D3">
        <w:rPr>
          <w:rFonts w:ascii="Calibri" w:hAnsi="Calibri" w:cs="Calibri"/>
        </w:rPr>
        <w:t xml:space="preserve"> – visuma visuotinai pripažintų taisyklių ir tradicijų, kuriomis tarpusavio bendradarbiavimą su užsienio subjektais grindžia </w:t>
      </w:r>
      <w:r>
        <w:rPr>
          <w:rFonts w:ascii="Calibri" w:hAnsi="Calibri" w:cs="Calibri"/>
        </w:rPr>
        <w:t>Įmonė</w:t>
      </w:r>
      <w:r w:rsidRPr="006C53D3">
        <w:rPr>
          <w:rFonts w:ascii="Calibri" w:hAnsi="Calibri" w:cs="Calibri"/>
        </w:rPr>
        <w:t>;</w:t>
      </w:r>
    </w:p>
    <w:p w14:paraId="622C586C" w14:textId="77777777" w:rsidR="00C207DE" w:rsidRPr="00E46E12" w:rsidRDefault="00C207DE" w:rsidP="00B05AAD">
      <w:pPr>
        <w:pStyle w:val="Style2"/>
        <w:numPr>
          <w:ilvl w:val="1"/>
          <w:numId w:val="13"/>
        </w:numPr>
        <w:shd w:val="clear" w:color="auto" w:fill="auto"/>
        <w:tabs>
          <w:tab w:val="left" w:pos="0"/>
          <w:tab w:val="left" w:pos="1134"/>
        </w:tabs>
        <w:spacing w:before="0" w:after="0" w:line="240" w:lineRule="auto"/>
        <w:ind w:left="0" w:firstLine="709"/>
        <w:jc w:val="both"/>
        <w:rPr>
          <w:rFonts w:ascii="Calibri" w:hAnsi="Calibri" w:cs="Calibri"/>
        </w:rPr>
      </w:pPr>
      <w:r w:rsidRPr="00E46E12">
        <w:rPr>
          <w:rFonts w:ascii="Calibri" w:hAnsi="Calibri" w:cs="Calibri"/>
          <w:b/>
        </w:rPr>
        <w:t>veiklos partneris</w:t>
      </w:r>
      <w:r w:rsidRPr="00E46E12">
        <w:rPr>
          <w:rStyle w:val="FootnoteReference"/>
          <w:rFonts w:ascii="Calibri" w:hAnsi="Calibri" w:cs="Calibri"/>
          <w:b/>
        </w:rPr>
        <w:footnoteReference w:id="3"/>
      </w:r>
      <w:r w:rsidRPr="00E46E12">
        <w:rPr>
          <w:rFonts w:ascii="Calibri" w:hAnsi="Calibri" w:cs="Calibri"/>
        </w:rPr>
        <w:t xml:space="preserve"> – kitų valstybių oro navigacijos paslaugų teikėjai, įrangos gamintojai, av</w:t>
      </w:r>
      <w:r>
        <w:rPr>
          <w:rFonts w:ascii="Calibri" w:hAnsi="Calibri" w:cs="Calibri"/>
        </w:rPr>
        <w:t xml:space="preserve">iakompanijos, </w:t>
      </w:r>
      <w:r>
        <w:rPr>
          <w:rFonts w:ascii="Calibri" w:hAnsi="Calibri" w:cs="Calibri"/>
        </w:rPr>
        <w:lastRenderedPageBreak/>
        <w:t>aeroklubai ir kt.</w:t>
      </w:r>
    </w:p>
    <w:p w14:paraId="5A490D3F" w14:textId="77777777" w:rsidR="00C207DE" w:rsidRPr="006C53D3" w:rsidRDefault="00C207DE" w:rsidP="00B05AAD">
      <w:pPr>
        <w:pStyle w:val="Style2"/>
        <w:numPr>
          <w:ilvl w:val="0"/>
          <w:numId w:val="13"/>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rPr>
        <w:t>K</w:t>
      </w:r>
      <w:r w:rsidRPr="006C53D3">
        <w:rPr>
          <w:rFonts w:ascii="Calibri" w:hAnsi="Calibri" w:cs="Calibri"/>
        </w:rPr>
        <w:t>itos Veiklos partnerių elgesio kodekse vartojamos sąvokos suprantamos taip, kaip jos yra apibrėžtos Lietuvos Respublikos korupcijos prevencijos įstatyme, Lietuvos Respublikos viešųjų ir privačių interesų derinimo įstatyme</w:t>
      </w:r>
      <w:r>
        <w:rPr>
          <w:rFonts w:ascii="Calibri" w:hAnsi="Calibri" w:cs="Calibri"/>
        </w:rPr>
        <w:t xml:space="preserve">, </w:t>
      </w:r>
      <w:r w:rsidRPr="00503209">
        <w:rPr>
          <w:rFonts w:asciiTheme="minorHAnsi" w:hAnsiTheme="minorHAnsi" w:cstheme="minorHAnsi"/>
        </w:rPr>
        <w:t xml:space="preserve">įmonės Antikorupcinės vadybos sistemos vadove ir </w:t>
      </w:r>
      <w:r>
        <w:rPr>
          <w:rFonts w:ascii="Calibri" w:hAnsi="Calibri" w:cs="Calibri"/>
        </w:rPr>
        <w:t>Lietuvos standarte</w:t>
      </w:r>
      <w:r w:rsidRPr="00C765F3">
        <w:rPr>
          <w:rFonts w:ascii="Calibri" w:hAnsi="Calibri" w:cs="Calibri"/>
        </w:rPr>
        <w:t xml:space="preserve"> LST ISO 37001:2017 „Antikorupcinės vadybos sistemos. Reikalavimai ir naudojimo gairės“</w:t>
      </w:r>
      <w:r w:rsidRPr="00503209">
        <w:rPr>
          <w:rFonts w:asciiTheme="minorHAnsi" w:hAnsiTheme="minorHAnsi" w:cstheme="minorHAnsi"/>
        </w:rPr>
        <w:t>.</w:t>
      </w:r>
    </w:p>
    <w:p w14:paraId="3F8E2286" w14:textId="77777777" w:rsidR="00C207DE" w:rsidRPr="006C53D3" w:rsidRDefault="00C207DE" w:rsidP="00C207DE">
      <w:pPr>
        <w:jc w:val="center"/>
        <w:rPr>
          <w:rFonts w:ascii="Calibri" w:hAnsi="Calibri" w:cs="Calibri"/>
          <w:b/>
        </w:rPr>
      </w:pPr>
      <w:r w:rsidRPr="006C53D3">
        <w:rPr>
          <w:rFonts w:ascii="Calibri" w:hAnsi="Calibri" w:cs="Calibri"/>
          <w:b/>
        </w:rPr>
        <w:t>II SKYRIUS</w:t>
      </w:r>
    </w:p>
    <w:p w14:paraId="4ACF3317" w14:textId="77777777" w:rsidR="00C207DE" w:rsidRPr="006C53D3" w:rsidRDefault="00C207DE" w:rsidP="00C207DE">
      <w:pPr>
        <w:jc w:val="center"/>
        <w:rPr>
          <w:rFonts w:ascii="Calibri" w:hAnsi="Calibri" w:cs="Calibri"/>
          <w:b/>
        </w:rPr>
      </w:pPr>
      <w:bookmarkStart w:id="43" w:name="_Toc4155261"/>
      <w:r w:rsidRPr="006C53D3">
        <w:rPr>
          <w:rFonts w:ascii="Calibri" w:hAnsi="Calibri" w:cs="Calibri"/>
          <w:b/>
        </w:rPr>
        <w:t>ATSAKOMYBĖ VISUOMENEI IR DARBUOTOJAMS</w:t>
      </w:r>
      <w:bookmarkEnd w:id="43"/>
    </w:p>
    <w:p w14:paraId="09E7CCFB" w14:textId="77777777" w:rsidR="00C207DE" w:rsidRPr="006C53D3" w:rsidRDefault="00C207DE" w:rsidP="00C207DE">
      <w:pPr>
        <w:jc w:val="center"/>
        <w:rPr>
          <w:rFonts w:ascii="Calibri" w:hAnsi="Calibri" w:cs="Calibri"/>
          <w:b/>
        </w:rPr>
      </w:pPr>
    </w:p>
    <w:p w14:paraId="1CAF6193" w14:textId="77777777" w:rsidR="00C207DE"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vykdydami savo veiklą turi</w:t>
      </w:r>
      <w:r>
        <w:rPr>
          <w:rFonts w:ascii="Calibri" w:hAnsi="Calibri" w:cs="Calibri"/>
        </w:rPr>
        <w:t>:</w:t>
      </w:r>
    </w:p>
    <w:p w14:paraId="0F3EF436"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 gerbti tarptautiniu mastu pripažintas žmogaus teises ir laisves, savo veiksmais prisidėti prie jų apsaugos </w:t>
      </w:r>
      <w:r>
        <w:rPr>
          <w:rFonts w:ascii="Calibri" w:hAnsi="Calibri" w:cs="Calibri"/>
        </w:rPr>
        <w:t>ir įgyvendinimo;</w:t>
      </w:r>
    </w:p>
    <w:p w14:paraId="7D2B6ABE"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turi laikytis galiojančių vaikų darbo draudimo nuostatų ir netoleruoti jokios priverstinio darbo formos.</w:t>
      </w:r>
      <w:r w:rsidRPr="00B40EC3">
        <w:rPr>
          <w:rFonts w:ascii="Calibri" w:hAnsi="Calibri" w:cs="Calibri"/>
        </w:rPr>
        <w:t xml:space="preserve"> </w:t>
      </w:r>
      <w:r>
        <w:rPr>
          <w:rFonts w:ascii="Calibri" w:hAnsi="Calibri" w:cs="Calibri"/>
        </w:rPr>
        <w:t>Įmonės</w:t>
      </w:r>
      <w:r w:rsidRPr="006C53D3">
        <w:rPr>
          <w:rFonts w:ascii="Calibri" w:hAnsi="Calibri" w:cs="Calibri"/>
        </w:rPr>
        <w:t xml:space="preserve"> veiklos partneriams griežtai draudžiama</w:t>
      </w:r>
      <w:r>
        <w:rPr>
          <w:rFonts w:ascii="Calibri" w:hAnsi="Calibri" w:cs="Calibri"/>
        </w:rPr>
        <w:t xml:space="preserve"> naudoti neteisėtą vaikų darbą;</w:t>
      </w:r>
    </w:p>
    <w:p w14:paraId="05AB04E5"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skatinti ir gerbti visuomenės, kalbų, kultūrų ir gyvenimo būdo įvairovę ir netoleruoti jokios asmenų diskriminacijos, ypač dėl jų kilmės, religijos, seksualinės orientacijos, tautybės, pilietybės, politinių pažiūrų, amžiaus, šeiminės ar socialinės padėties, lyties, neįgalumo ar kito pagrindo</w:t>
      </w:r>
      <w:r>
        <w:rPr>
          <w:rFonts w:ascii="Calibri" w:hAnsi="Calibri" w:cs="Calibri"/>
        </w:rPr>
        <w:t>;</w:t>
      </w:r>
    </w:p>
    <w:p w14:paraId="0CE78110"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l</w:t>
      </w:r>
      <w:r w:rsidRPr="00B40EC3">
        <w:rPr>
          <w:rFonts w:ascii="Calibri" w:hAnsi="Calibri" w:cs="Calibri"/>
        </w:rPr>
        <w:t>aik</w:t>
      </w:r>
      <w:r>
        <w:rPr>
          <w:rFonts w:ascii="Calibri" w:hAnsi="Calibri" w:cs="Calibri"/>
        </w:rPr>
        <w:t>ytis</w:t>
      </w:r>
      <w:r w:rsidRPr="00B40EC3">
        <w:rPr>
          <w:rFonts w:ascii="Calibri" w:hAnsi="Calibri" w:cs="Calibri"/>
        </w:rPr>
        <w:t xml:space="preserve"> teisės aktų reikalavimų dėl susirinkimų laisvės ir interesų grupių formavimo</w:t>
      </w:r>
      <w:r>
        <w:rPr>
          <w:rFonts w:ascii="Calibri" w:hAnsi="Calibri" w:cs="Calibri"/>
        </w:rPr>
        <w:t>;</w:t>
      </w:r>
      <w:r w:rsidRPr="00B40EC3">
        <w:rPr>
          <w:rFonts w:ascii="Calibri" w:hAnsi="Calibri" w:cs="Calibri"/>
        </w:rPr>
        <w:t xml:space="preserve"> </w:t>
      </w:r>
    </w:p>
    <w:p w14:paraId="284EFB4F"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veikdami kartu su savo darbuotojais užtikrinti saugią darbo aplinką, produktų saugą ir su sauga susijusių darbuotojų reikalingas </w:t>
      </w:r>
      <w:r>
        <w:rPr>
          <w:rFonts w:ascii="Calibri" w:hAnsi="Calibri" w:cs="Calibri"/>
        </w:rPr>
        <w:t>kvalifikacijas ir žinias;</w:t>
      </w:r>
    </w:p>
    <w:p w14:paraId="790BDDE3"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užtikrinti darbuotojų saugos ir sveikatos nuolatinių ir prevencinių priemonių darbe organizavimą, nes tai apsaugo darbuotojus nuo galimos grėsmės jų sveikatai ir gyvybei ir sudaro saugias,</w:t>
      </w:r>
      <w:r>
        <w:rPr>
          <w:rFonts w:ascii="Calibri" w:hAnsi="Calibri" w:cs="Calibri"/>
        </w:rPr>
        <w:t xml:space="preserve"> sveikas darbo sąlygas;</w:t>
      </w:r>
    </w:p>
    <w:p w14:paraId="574C45A6"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 laikytis jiems taikomų aplinkosaugos standartų, yra įsipareigoję laikytis tvarumo, socialinės atsakomybės, efektyvumo principų</w:t>
      </w:r>
      <w:r>
        <w:rPr>
          <w:rFonts w:ascii="Calibri" w:hAnsi="Calibri" w:cs="Calibri"/>
        </w:rPr>
        <w:t>;</w:t>
      </w:r>
    </w:p>
    <w:p w14:paraId="2418D8A2"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įstatymų, reglamentuojančių darbo santykius, darbdavių ir darbuotojų susitarimus, užtikrinti darbuotojams teisingą atlygį už atliktą </w:t>
      </w:r>
      <w:r>
        <w:rPr>
          <w:rFonts w:ascii="Calibri" w:hAnsi="Calibri" w:cs="Calibri"/>
        </w:rPr>
        <w:t>darbą;</w:t>
      </w:r>
      <w:r w:rsidRPr="00B40EC3">
        <w:rPr>
          <w:rFonts w:ascii="Calibri" w:hAnsi="Calibri" w:cs="Calibri"/>
        </w:rPr>
        <w:t xml:space="preserve"> </w:t>
      </w:r>
    </w:p>
    <w:p w14:paraId="683B84D5"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su asmens duomenų apsauga susijusių teisės aktų reikalavimų. </w:t>
      </w:r>
      <w:r>
        <w:rPr>
          <w:rFonts w:ascii="Calibri" w:hAnsi="Calibri" w:cs="Calibri"/>
        </w:rPr>
        <w:t>Įmonė</w:t>
      </w:r>
      <w:r w:rsidRPr="00B40EC3">
        <w:rPr>
          <w:rFonts w:ascii="Calibri" w:hAnsi="Calibri" w:cs="Calibri"/>
        </w:rPr>
        <w:t xml:space="preserve">, </w:t>
      </w:r>
      <w:r>
        <w:rPr>
          <w:rFonts w:ascii="Calibri" w:hAnsi="Calibri" w:cs="Calibri"/>
        </w:rPr>
        <w:t>jos</w:t>
      </w:r>
      <w:r w:rsidRPr="00B40EC3">
        <w:rPr>
          <w:rFonts w:ascii="Calibri" w:hAnsi="Calibri" w:cs="Calibri"/>
        </w:rPr>
        <w:t xml:space="preserve"> veiklos partneriai gerbia savo darbuotojų, klientų bei partnerių privatumą ir įgyvendina tinkamas technines ir organizacines priemones, skirtas užtikrinti tinkamą asmens duomenų saugumą, įskaitant apsaugą nuo netyčinio ar neteisėto asmens duomenų sunaikinimo, praradimo, pakeitimo, atskleidimo be leidimo</w:t>
      </w:r>
      <w:r>
        <w:rPr>
          <w:rFonts w:ascii="Calibri" w:hAnsi="Calibri" w:cs="Calibri"/>
        </w:rPr>
        <w:t xml:space="preserve"> ar neteisėtos prieigos prie jų;</w:t>
      </w:r>
    </w:p>
    <w:p w14:paraId="4E63D23E"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naudoti tik licencijuotą programinę įrangą, atsižvelgdami į suteiktų teisių ir licencijų ribas</w:t>
      </w:r>
      <w:r>
        <w:rPr>
          <w:rFonts w:ascii="Calibri" w:hAnsi="Calibri" w:cs="Calibri"/>
        </w:rPr>
        <w:t>;</w:t>
      </w:r>
    </w:p>
    <w:p w14:paraId="66857FD2" w14:textId="77777777" w:rsidR="00C207DE" w:rsidRDefault="00C207DE" w:rsidP="00B05AAD">
      <w:pPr>
        <w:pStyle w:val="Style2"/>
        <w:numPr>
          <w:ilvl w:val="1"/>
          <w:numId w:val="13"/>
        </w:numPr>
        <w:shd w:val="clear" w:color="auto" w:fill="auto"/>
        <w:tabs>
          <w:tab w:val="left" w:pos="1134"/>
        </w:tabs>
        <w:spacing w:before="0" w:after="0" w:line="240" w:lineRule="auto"/>
        <w:ind w:left="0" w:firstLine="709"/>
        <w:jc w:val="both"/>
        <w:rPr>
          <w:rFonts w:ascii="Calibri" w:hAnsi="Calibri" w:cs="Calibri"/>
        </w:rPr>
      </w:pPr>
      <w:r w:rsidRPr="00C6190D">
        <w:rPr>
          <w:rFonts w:ascii="Calibri" w:hAnsi="Calibri" w:cs="Calibri"/>
        </w:rPr>
        <w:t>užtikrinti, kad Įmonės konfidenciali informacija ir intelektinė nuosavybė būtų saugomos. Nutrūkus veiklos santykiams - privalo toliau saugoti ir neviešinti konfidencialios informacijos, kurią sužinojo vykdydami bendrą veiklą Įmone, išskyrus atvejus, kai sutartimis ar kitu teisiniu pagrindu yra numatytas konkretus konfidencialios informacijos saugojimo terminas.</w:t>
      </w:r>
    </w:p>
    <w:p w14:paraId="2A857953" w14:textId="77777777" w:rsidR="00C207DE" w:rsidRPr="006C53D3" w:rsidRDefault="00C207DE" w:rsidP="00C207DE">
      <w:pPr>
        <w:jc w:val="center"/>
        <w:rPr>
          <w:rFonts w:ascii="Calibri" w:hAnsi="Calibri" w:cs="Calibri"/>
          <w:b/>
        </w:rPr>
      </w:pPr>
    </w:p>
    <w:p w14:paraId="5D8C3D6B" w14:textId="77777777" w:rsidR="00C207DE" w:rsidRPr="006C53D3" w:rsidRDefault="00C207DE" w:rsidP="00C207DE">
      <w:pPr>
        <w:jc w:val="center"/>
        <w:rPr>
          <w:rFonts w:ascii="Calibri" w:hAnsi="Calibri" w:cs="Calibri"/>
          <w:b/>
        </w:rPr>
      </w:pPr>
      <w:r w:rsidRPr="006C53D3">
        <w:rPr>
          <w:rFonts w:ascii="Calibri" w:hAnsi="Calibri" w:cs="Calibri"/>
          <w:b/>
        </w:rPr>
        <w:t>III SKYRIUS</w:t>
      </w:r>
    </w:p>
    <w:p w14:paraId="681D0AA9" w14:textId="77777777" w:rsidR="00C207DE" w:rsidRPr="006C53D3" w:rsidRDefault="00C207DE" w:rsidP="00C207DE">
      <w:pPr>
        <w:jc w:val="center"/>
        <w:rPr>
          <w:rFonts w:ascii="Calibri" w:hAnsi="Calibri" w:cs="Calibri"/>
          <w:b/>
        </w:rPr>
      </w:pPr>
      <w:r w:rsidRPr="006C53D3">
        <w:rPr>
          <w:rFonts w:ascii="Calibri" w:hAnsi="Calibri" w:cs="Calibri"/>
          <w:b/>
        </w:rPr>
        <w:t>KORUPCIJOS PREVENCIJA</w:t>
      </w:r>
    </w:p>
    <w:p w14:paraId="3D2ED89A" w14:textId="77777777" w:rsidR="00C207DE" w:rsidRPr="006C53D3" w:rsidRDefault="00C207DE" w:rsidP="00C207DE">
      <w:pPr>
        <w:jc w:val="center"/>
        <w:rPr>
          <w:rFonts w:ascii="Calibri" w:hAnsi="Calibri" w:cs="Calibri"/>
          <w:b/>
        </w:rPr>
      </w:pPr>
    </w:p>
    <w:p w14:paraId="4938524E" w14:textId="77777777" w:rsidR="00C207DE" w:rsidRPr="002F4F7F"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color w:val="auto"/>
        </w:rPr>
      </w:pPr>
      <w:r w:rsidRPr="002F4F7F">
        <w:rPr>
          <w:rFonts w:ascii="Calibri" w:hAnsi="Calibri" w:cs="Calibri"/>
        </w:rPr>
        <w:t>Įmonė įpareigoja savo veiklos partnerius netoleruoti jokios korupcijos ar kitos nesąžiningos tarpusavio veiklos, taip pat tokios veiklos su klientais, partneriais, Lietuvos ir užsienio valstybių institucijomis, organizacijomis, kitais asmenimis.</w:t>
      </w:r>
      <w:r w:rsidRPr="002F4F7F">
        <w:rPr>
          <w:rFonts w:ascii="Calibri" w:hAnsi="Calibri" w:cs="Calibri"/>
          <w:shd w:val="clear" w:color="auto" w:fill="FFFFFF"/>
        </w:rPr>
        <w:t xml:space="preserve"> </w:t>
      </w:r>
      <w:r w:rsidRPr="002F4F7F">
        <w:rPr>
          <w:rFonts w:ascii="Calibri" w:hAnsi="Calibri" w:cs="Calibri"/>
          <w:color w:val="auto"/>
          <w:shd w:val="clear" w:color="auto" w:fill="FFFFFF"/>
        </w:rPr>
        <w:t>Siekiant netoleruoti ir neprisidėti prie nesąžiningos veiklos, subjektai, kurie dalyvauja konkursuose kaip tiekėjas subrangos darbams, turėtų tikrinti, ar subrangos pagrindais atliekami darbai ir paslaugos sutampa su generalinio užsakovo užsakymu ir lūkesčiais, turėtų nedalyvauti sandoriuose, kuriais galimai sudaromos prielaidos netinkamam viešųjų pirkimų sutarčių vykdymui ir nepagrįstiems tokią sutartį sudariusio tiekėjo sutaupymams. Susidūrus su tokiais atvejais – apie galimus viešųjų pirkimų būdu sudarytos sutarties pažeidimus praneštų Įmonei ir (arba) kompetentingoms institucijoms.</w:t>
      </w:r>
    </w:p>
    <w:p w14:paraId="10BA4352"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bookmarkStart w:id="44" w:name="_Toc4155263"/>
      <w:r>
        <w:rPr>
          <w:rFonts w:ascii="Calibri" w:hAnsi="Calibri" w:cs="Calibri"/>
        </w:rPr>
        <w:t>Įmonės</w:t>
      </w:r>
      <w:r w:rsidRPr="006C53D3">
        <w:rPr>
          <w:rFonts w:ascii="Calibri" w:hAnsi="Calibri" w:cs="Calibri"/>
        </w:rPr>
        <w:t xml:space="preserve"> veiklos partnerių darbuotojų darbo užmokestis turi būti proporcingas tiekiamoms prekėms, teikiamoms paslaugoms. Darbo užmokestis negali būti naudojamas užmaskuotai, nepagrįstai naudai suteikti ar gauti.</w:t>
      </w:r>
    </w:p>
    <w:p w14:paraId="54B5511E" w14:textId="77777777" w:rsidR="00C207DE" w:rsidRPr="006C53D3" w:rsidRDefault="00C207DE" w:rsidP="00B05AAD">
      <w:pPr>
        <w:pStyle w:val="Style2"/>
        <w:numPr>
          <w:ilvl w:val="0"/>
          <w:numId w:val="13"/>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lastRenderedPageBreak/>
        <w:t>Įmonės</w:t>
      </w:r>
      <w:r w:rsidRPr="006C53D3">
        <w:rPr>
          <w:rFonts w:ascii="Calibri" w:hAnsi="Calibri" w:cs="Calibri"/>
        </w:rPr>
        <w:t xml:space="preserve"> veiklos partneriai turi vengti viešųjų ir privačių interesų konfliktų, kurie gali sukelti korupcijos rizikas. Esant galimiems viešų</w:t>
      </w:r>
      <w:r>
        <w:rPr>
          <w:rFonts w:ascii="Calibri" w:hAnsi="Calibri" w:cs="Calibri"/>
        </w:rPr>
        <w:t>jų</w:t>
      </w:r>
      <w:r w:rsidRPr="006C53D3">
        <w:rPr>
          <w:rFonts w:ascii="Calibri" w:hAnsi="Calibri" w:cs="Calibri"/>
        </w:rPr>
        <w:t xml:space="preserve"> privačių interesų konfliktams, kiek tai susiję su veiklos partnerių </w:t>
      </w:r>
      <w:r>
        <w:rPr>
          <w:rFonts w:ascii="Calibri" w:hAnsi="Calibri" w:cs="Calibri"/>
        </w:rPr>
        <w:t>Įmonei</w:t>
      </w:r>
      <w:r w:rsidRPr="006C53D3">
        <w:rPr>
          <w:rFonts w:ascii="Calibri" w:hAnsi="Calibri" w:cs="Calibri"/>
        </w:rPr>
        <w:t xml:space="preserve"> tiekiam</w:t>
      </w:r>
      <w:r>
        <w:rPr>
          <w:rFonts w:ascii="Calibri" w:hAnsi="Calibri" w:cs="Calibri"/>
        </w:rPr>
        <w:t>omis</w:t>
      </w:r>
      <w:r w:rsidRPr="006C53D3">
        <w:rPr>
          <w:rFonts w:ascii="Calibri" w:hAnsi="Calibri" w:cs="Calibri"/>
        </w:rPr>
        <w:t xml:space="preserve"> </w:t>
      </w:r>
      <w:r>
        <w:rPr>
          <w:rFonts w:ascii="Calibri" w:hAnsi="Calibri" w:cs="Calibri"/>
        </w:rPr>
        <w:t>paslaugomis</w:t>
      </w:r>
      <w:r w:rsidRPr="006C53D3">
        <w:rPr>
          <w:rFonts w:ascii="Calibri" w:hAnsi="Calibri" w:cs="Calibri"/>
        </w:rPr>
        <w:t>, veiklos partneriai visada</w:t>
      </w:r>
      <w:r>
        <w:rPr>
          <w:rFonts w:ascii="Calibri" w:hAnsi="Calibri" w:cs="Calibri"/>
        </w:rPr>
        <w:t xml:space="preserve"> apie tai</w:t>
      </w:r>
      <w:r w:rsidRPr="006C53D3">
        <w:rPr>
          <w:rFonts w:ascii="Calibri" w:hAnsi="Calibri" w:cs="Calibri"/>
        </w:rPr>
        <w:t xml:space="preserve"> informuoja </w:t>
      </w:r>
      <w:r>
        <w:rPr>
          <w:rFonts w:ascii="Calibri" w:hAnsi="Calibri" w:cs="Calibri"/>
        </w:rPr>
        <w:t>Įmonę</w:t>
      </w:r>
      <w:r w:rsidRPr="006C53D3">
        <w:rPr>
          <w:rFonts w:ascii="Calibri" w:hAnsi="Calibri" w:cs="Calibri"/>
        </w:rPr>
        <w:t xml:space="preserve">. </w:t>
      </w:r>
    </w:p>
    <w:p w14:paraId="4AF5CBCE"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Veiklos partneriai, bendradarbiaudami su </w:t>
      </w:r>
      <w:r>
        <w:rPr>
          <w:rFonts w:ascii="Calibri" w:hAnsi="Calibri" w:cs="Calibri"/>
        </w:rPr>
        <w:t>Įmone</w:t>
      </w:r>
      <w:r w:rsidRPr="006C53D3">
        <w:rPr>
          <w:rFonts w:ascii="Calibri" w:hAnsi="Calibri" w:cs="Calibri"/>
        </w:rPr>
        <w:t xml:space="preserve">, privalo užtikrinti, kad jų darbuotojai netoleruotų ir nepriimtų jokių dovanų, jei tokios dovanos gali būti traktuojamos kaip brangesnės nei įprastos komercinės dovanos ir tokiomis dovanomis siekiama įgyti veiklos partnerių darbuotojų palankumą, daryti įtaką darbuotojų priimamiems sprendimams. </w:t>
      </w:r>
    </w:p>
    <w:p w14:paraId="52988ADB"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turi užtikrinti, kad jų darbuotojai neteiktų, nesiūlytų jokių dovanų, jei tokiomis dovanomis siekiama nesąžiningai užtikrinti pranašumą ar gaunančio asmens sprendimų šališkumą veiklos partnerių atžvilgiu.</w:t>
      </w:r>
    </w:p>
    <w:p w14:paraId="4113D86A"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gali priimti, teikti dovanas pagal tarptautinį protokolą ir (ar) tradicijas, reprezentacines dovanas, jei to nedraudžia jokie galiojantys teisės aktai ir tokios dovanos yra tinkamos verslo santykių palaikymo požiūriu.</w:t>
      </w:r>
    </w:p>
    <w:p w14:paraId="316220B8"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w:t>
      </w:r>
      <w:r>
        <w:rPr>
          <w:rFonts w:ascii="Calibri" w:hAnsi="Calibri" w:cs="Calibri"/>
        </w:rPr>
        <w:t>i privalo laikytis teisės aktų reikalavimų dėl dovanų teikimo</w:t>
      </w:r>
      <w:r w:rsidRPr="006C53D3">
        <w:rPr>
          <w:rFonts w:ascii="Calibri" w:hAnsi="Calibri" w:cs="Calibri"/>
        </w:rPr>
        <w:t xml:space="preserve"> politinėms partijoms, jų atstovams, taip pat kandidatams į politines pareigas.</w:t>
      </w:r>
    </w:p>
    <w:p w14:paraId="1C8DEDE4"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privalo laikytis teisės aktų reikalavimų dėl paramos ir (ar) labdar</w:t>
      </w:r>
      <w:bookmarkStart w:id="45" w:name="_Hlk5189620"/>
      <w:r w:rsidRPr="006C53D3">
        <w:rPr>
          <w:rFonts w:ascii="Calibri" w:hAnsi="Calibri" w:cs="Calibri"/>
        </w:rPr>
        <w:t>os teikimo.</w:t>
      </w:r>
      <w:bookmarkEnd w:id="45"/>
      <w:r w:rsidRPr="006C53D3">
        <w:rPr>
          <w:rFonts w:ascii="Calibri" w:hAnsi="Calibri" w:cs="Calibri"/>
        </w:rPr>
        <w:t xml:space="preserve"> Paramos ir labdaros priemonės negali būti naudojamos paslėptam interesų skatinimui. Parama ar labdara teikiama laikantis skaidrumo, nešališkumo, tikslingumo, viešumo, socialinės atsakomybės principų.</w:t>
      </w:r>
    </w:p>
    <w:p w14:paraId="0BEBFC67" w14:textId="77777777" w:rsidR="00C207DE" w:rsidRPr="006C53D3" w:rsidRDefault="00C207DE" w:rsidP="00C207DE">
      <w:pPr>
        <w:jc w:val="center"/>
        <w:rPr>
          <w:rFonts w:ascii="Calibri" w:hAnsi="Calibri" w:cs="Calibri"/>
          <w:b/>
        </w:rPr>
      </w:pPr>
    </w:p>
    <w:p w14:paraId="773EB436" w14:textId="77777777" w:rsidR="00C207DE" w:rsidRPr="006C53D3" w:rsidRDefault="00C207DE" w:rsidP="00C207DE">
      <w:pPr>
        <w:jc w:val="center"/>
        <w:rPr>
          <w:rFonts w:ascii="Calibri" w:hAnsi="Calibri" w:cs="Calibri"/>
          <w:b/>
        </w:rPr>
      </w:pPr>
      <w:r w:rsidRPr="006C53D3">
        <w:rPr>
          <w:rFonts w:ascii="Calibri" w:hAnsi="Calibri" w:cs="Calibri"/>
          <w:b/>
        </w:rPr>
        <w:t>IV SKYRIUS</w:t>
      </w:r>
    </w:p>
    <w:p w14:paraId="3B946FAF" w14:textId="77777777" w:rsidR="00C207DE" w:rsidRPr="006C53D3" w:rsidRDefault="00C207DE" w:rsidP="00C207DE">
      <w:pPr>
        <w:jc w:val="center"/>
        <w:rPr>
          <w:rFonts w:ascii="Calibri" w:hAnsi="Calibri" w:cs="Calibri"/>
          <w:b/>
        </w:rPr>
      </w:pPr>
      <w:r w:rsidRPr="006C53D3">
        <w:rPr>
          <w:rFonts w:ascii="Calibri" w:hAnsi="Calibri" w:cs="Calibri"/>
          <w:b/>
        </w:rPr>
        <w:t>SĄŽININGA KONKURENCIJA</w:t>
      </w:r>
    </w:p>
    <w:p w14:paraId="488D4DFD" w14:textId="77777777" w:rsidR="00C207DE" w:rsidRPr="006C53D3" w:rsidRDefault="00C207DE" w:rsidP="00C207DE">
      <w:pPr>
        <w:jc w:val="center"/>
        <w:rPr>
          <w:rFonts w:ascii="Calibri" w:hAnsi="Calibri" w:cs="Calibri"/>
          <w:b/>
        </w:rPr>
      </w:pPr>
    </w:p>
    <w:bookmarkEnd w:id="44"/>
    <w:p w14:paraId="6FF5AC56"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 xml:space="preserve">Įmonės </w:t>
      </w:r>
      <w:r w:rsidRPr="006C53D3">
        <w:rPr>
          <w:rFonts w:ascii="Calibri" w:hAnsi="Calibri" w:cs="Calibri"/>
        </w:rPr>
        <w:t>veiklos partneriai laikosi ko</w:t>
      </w:r>
      <w:r>
        <w:rPr>
          <w:rFonts w:ascii="Calibri" w:hAnsi="Calibri" w:cs="Calibri"/>
        </w:rPr>
        <w:t xml:space="preserve">nkurencijos teisės reikalavimų ir </w:t>
      </w:r>
      <w:r w:rsidRPr="006C53D3">
        <w:rPr>
          <w:rFonts w:ascii="Calibri" w:hAnsi="Calibri" w:cs="Calibri"/>
        </w:rPr>
        <w:t xml:space="preserve">nesudaro susitarimų, kurie gali turėti įtaką kainoms, sandorių sąlygoms, veiklų strategijoms, dalyvavimui, nedalyvavimui konkursuose. </w:t>
      </w:r>
    </w:p>
    <w:p w14:paraId="3EE15FBF"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 xml:space="preserve">eiklos partneriai kruopščiai pasirenka tiekėjus, kuriuos jie samdo sutarčių su </w:t>
      </w:r>
      <w:r>
        <w:rPr>
          <w:rFonts w:ascii="Calibri" w:hAnsi="Calibri" w:cs="Calibri"/>
        </w:rPr>
        <w:t>Įmone</w:t>
      </w:r>
      <w:r w:rsidRPr="006C53D3">
        <w:rPr>
          <w:rFonts w:ascii="Calibri" w:hAnsi="Calibri" w:cs="Calibri"/>
        </w:rPr>
        <w:t xml:space="preserve"> sąlygoms vykdyti</w:t>
      </w:r>
      <w:r>
        <w:rPr>
          <w:rFonts w:ascii="Calibri" w:hAnsi="Calibri" w:cs="Calibri"/>
        </w:rPr>
        <w:t xml:space="preserve">, bei </w:t>
      </w:r>
      <w:r w:rsidRPr="006C53D3">
        <w:rPr>
          <w:rFonts w:ascii="Calibri" w:hAnsi="Calibri" w:cs="Calibri"/>
        </w:rPr>
        <w:t>siekia ir imasi protingų pastangų informuoti savo partnerius apie Veiklos partnerių elgesio kodekse nustatytas arba apie panašias savo taisykles ir įpareigoja juos jų laikytis.</w:t>
      </w:r>
    </w:p>
    <w:p w14:paraId="6722E9A4"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Įmonės</w:t>
      </w:r>
      <w:r w:rsidRPr="006C53D3">
        <w:rPr>
          <w:rFonts w:ascii="Calibri" w:hAnsi="Calibri" w:cs="Calibri"/>
        </w:rPr>
        <w:t xml:space="preserve"> veiklos partneriai privalo laikytis teisės aktų reikalavimų dėl tinkamo prekių, paslaugų importo, eksporto, tranzito.</w:t>
      </w:r>
    </w:p>
    <w:p w14:paraId="416A2ED1"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turi imtis visų būtinų priemonių, kad savo įtakos srityje užkirstų kelią pinigų plovimui, mokestiniam sukčiavimui.</w:t>
      </w:r>
    </w:p>
    <w:p w14:paraId="2192D388"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turi imtis visų būtinų priemonių, kad užkirstų kelią tiesioginiam ar netiesioginiam terorizmo, ginkluotų grupuočių finansavimui ir laikytųsi taikomų teisinių reikalavimų, susijusių su „konfliktų mineralų“ problema.</w:t>
      </w:r>
    </w:p>
    <w:p w14:paraId="18C9C673" w14:textId="77777777" w:rsidR="00C207DE" w:rsidRPr="006C53D3" w:rsidRDefault="00C207DE" w:rsidP="00C207DE">
      <w:pPr>
        <w:jc w:val="center"/>
        <w:rPr>
          <w:rFonts w:ascii="Calibri" w:hAnsi="Calibri" w:cs="Calibri"/>
          <w:b/>
        </w:rPr>
      </w:pPr>
    </w:p>
    <w:p w14:paraId="0FCEEC8B" w14:textId="77777777" w:rsidR="00C207DE" w:rsidRPr="006C53D3" w:rsidRDefault="00C207DE" w:rsidP="00C207DE">
      <w:pPr>
        <w:jc w:val="center"/>
        <w:rPr>
          <w:rFonts w:ascii="Calibri" w:hAnsi="Calibri" w:cs="Calibri"/>
          <w:b/>
        </w:rPr>
      </w:pPr>
      <w:r w:rsidRPr="006C53D3">
        <w:rPr>
          <w:rFonts w:ascii="Calibri" w:hAnsi="Calibri" w:cs="Calibri"/>
          <w:b/>
        </w:rPr>
        <w:t>V SKYRIUS</w:t>
      </w:r>
    </w:p>
    <w:p w14:paraId="10553DE8" w14:textId="77777777" w:rsidR="00C207DE" w:rsidRPr="006C53D3" w:rsidRDefault="00C207DE" w:rsidP="00C207DE">
      <w:pPr>
        <w:jc w:val="center"/>
        <w:rPr>
          <w:rFonts w:ascii="Calibri" w:hAnsi="Calibri" w:cs="Calibri"/>
          <w:b/>
        </w:rPr>
      </w:pPr>
      <w:bookmarkStart w:id="46" w:name="_Toc4155268"/>
      <w:r w:rsidRPr="006C53D3">
        <w:rPr>
          <w:rFonts w:ascii="Calibri" w:hAnsi="Calibri" w:cs="Calibri"/>
          <w:b/>
        </w:rPr>
        <w:t>VEIKLOS PARTNERIŲ ELGESIO KODEKSO LAIKYMASIS</w:t>
      </w:r>
      <w:bookmarkEnd w:id="46"/>
    </w:p>
    <w:p w14:paraId="3134A39B" w14:textId="77777777" w:rsidR="00C207DE" w:rsidRPr="006C53D3" w:rsidRDefault="00C207DE" w:rsidP="00C207DE">
      <w:pPr>
        <w:jc w:val="center"/>
        <w:rPr>
          <w:rFonts w:ascii="Calibri" w:hAnsi="Calibri" w:cs="Calibri"/>
          <w:b/>
        </w:rPr>
      </w:pPr>
    </w:p>
    <w:p w14:paraId="4B753F3C" w14:textId="77777777" w:rsidR="00C207DE" w:rsidRPr="00166A4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 xml:space="preserve">Įmonė turi siekti ir dėti protingas pastangas, kad jų veiklos partneriai susipažintų su Veiklos partnerių elgesio kodeksu. </w:t>
      </w:r>
    </w:p>
    <w:p w14:paraId="6C07B709"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 xml:space="preserve">eiklos partneriai, bendradarbiaudami su </w:t>
      </w:r>
      <w:r>
        <w:rPr>
          <w:rFonts w:ascii="Calibri" w:hAnsi="Calibri" w:cs="Calibri"/>
        </w:rPr>
        <w:t>Įmone</w:t>
      </w:r>
      <w:r w:rsidRPr="006C53D3">
        <w:rPr>
          <w:rFonts w:ascii="Calibri" w:hAnsi="Calibri" w:cs="Calibri"/>
        </w:rPr>
        <w:t xml:space="preserve">, privalo pranešti </w:t>
      </w:r>
      <w:r>
        <w:rPr>
          <w:rFonts w:ascii="Calibri" w:hAnsi="Calibri" w:cs="Calibri"/>
        </w:rPr>
        <w:t xml:space="preserve">Įmonei </w:t>
      </w:r>
      <w:r w:rsidRPr="006C53D3">
        <w:rPr>
          <w:rFonts w:ascii="Calibri" w:hAnsi="Calibri" w:cs="Calibri"/>
        </w:rPr>
        <w:t xml:space="preserve">apie galimus </w:t>
      </w:r>
      <w:r>
        <w:rPr>
          <w:rFonts w:ascii="Calibri" w:hAnsi="Calibri" w:cs="Calibri"/>
        </w:rPr>
        <w:t xml:space="preserve">Veikos partnerių etikos kodekso </w:t>
      </w:r>
      <w:r w:rsidRPr="006C53D3">
        <w:rPr>
          <w:rFonts w:ascii="Calibri" w:hAnsi="Calibri" w:cs="Calibri"/>
        </w:rPr>
        <w:t xml:space="preserve">pažeidimus, neetišką ar nesąžiningą elgesį, kurie gali paveikti </w:t>
      </w:r>
      <w:r>
        <w:rPr>
          <w:rFonts w:ascii="Calibri" w:hAnsi="Calibri" w:cs="Calibri"/>
        </w:rPr>
        <w:t>Įmonės</w:t>
      </w:r>
      <w:r w:rsidRPr="006C53D3">
        <w:rPr>
          <w:rFonts w:ascii="Calibri" w:hAnsi="Calibri" w:cs="Calibri"/>
        </w:rPr>
        <w:t xml:space="preserve"> dalykinę reputaciją ir (ar) sukelti žalą </w:t>
      </w:r>
      <w:r>
        <w:rPr>
          <w:rFonts w:ascii="Calibri" w:hAnsi="Calibri" w:cs="Calibri"/>
        </w:rPr>
        <w:t>Įmonei</w:t>
      </w:r>
      <w:r w:rsidRPr="006C53D3">
        <w:rPr>
          <w:rFonts w:ascii="Calibri" w:hAnsi="Calibri" w:cs="Calibri"/>
        </w:rPr>
        <w:t xml:space="preserve">. </w:t>
      </w:r>
      <w:bookmarkStart w:id="47" w:name="_Hlk6136872"/>
    </w:p>
    <w:p w14:paraId="7F05D717"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Pr="006C53D3">
        <w:rPr>
          <w:rFonts w:ascii="Calibri" w:hAnsi="Calibri" w:cs="Calibri"/>
        </w:rPr>
        <w:t>eiklos partneriai netoleruoja jokių neigiamas pasekmes sukeliančių veiksmų prieš apie pažeidimus pranešančius darbuotojus</w:t>
      </w:r>
      <w:r>
        <w:rPr>
          <w:rFonts w:ascii="Calibri" w:hAnsi="Calibri" w:cs="Calibri"/>
        </w:rPr>
        <w:t xml:space="preserve"> ir </w:t>
      </w:r>
      <w:r w:rsidRPr="006C53D3">
        <w:rPr>
          <w:rFonts w:ascii="Calibri" w:hAnsi="Calibri" w:cs="Calibri"/>
        </w:rPr>
        <w:t xml:space="preserve">garantuoja apie pažeidimus informuojančių asmenų saugumą. </w:t>
      </w:r>
    </w:p>
    <w:p w14:paraId="1E199341" w14:textId="77777777" w:rsidR="00C207DE" w:rsidRPr="00166A4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Įmonės veiklos partneriams pažeidus</w:t>
      </w:r>
      <w:r w:rsidRPr="00166A43" w:rsidDel="00554AD3">
        <w:rPr>
          <w:rFonts w:ascii="Calibri" w:hAnsi="Calibri" w:cs="Calibri"/>
        </w:rPr>
        <w:t xml:space="preserve"> </w:t>
      </w:r>
      <w:r w:rsidRPr="00166A43">
        <w:rPr>
          <w:rFonts w:ascii="Calibri" w:hAnsi="Calibri" w:cs="Calibri"/>
        </w:rPr>
        <w:t xml:space="preserve">Veiklos partnerių elgesio kodeksą, jei Įmonės veiklos partneriai sutinka, jiems suteikiama galimybė per nustatytą protingą laikotarpį įgyvendinti pažeidimų šalinimo veiksmus, išskyrus galimų nusikaltimų, kitų šiurkščių teisės aktų pažeidimų atvejais, dėl kurių Įmonė kreipsis į valstybės įgaliotas institucijas pagal kompetenciją. </w:t>
      </w:r>
    </w:p>
    <w:p w14:paraId="5632EEDE"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 xml:space="preserve">Įmonė pasilieka teisę </w:t>
      </w:r>
      <w:r w:rsidRPr="001A7375">
        <w:rPr>
          <w:rFonts w:ascii="Calibri" w:hAnsi="Calibri" w:cs="Calibri"/>
        </w:rPr>
        <w:t>nutraukti visos ar dalies veiklos santykius su veiklos partneriu, sustabdyti ar nutraukti sutartis, reikalauti atlyginti žalą, įrašyti į nepatikimų mokesčių mokėtojų sąrašą, jei veiklos partneris per nustatytą laikotarpį nesiėmė tinkamų veiksmų</w:t>
      </w:r>
      <w:r w:rsidRPr="00166A43">
        <w:rPr>
          <w:rFonts w:ascii="Calibri" w:hAnsi="Calibri" w:cs="Calibri"/>
        </w:rPr>
        <w:t xml:space="preserve"> pažeidimams </w:t>
      </w:r>
      <w:r w:rsidRPr="00325234">
        <w:rPr>
          <w:rFonts w:ascii="Calibri" w:hAnsi="Calibri" w:cs="Calibri"/>
        </w:rPr>
        <w:t xml:space="preserve">pašalinti. </w:t>
      </w:r>
    </w:p>
    <w:p w14:paraId="7B0294B5"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lastRenderedPageBreak/>
        <w:t>Įmonė pasilieka teisę patikrinti, ar veiklos partneriai, jų tiekėjai ir subrangovai laikosi Veiklos partnerių elgesio kodekso reikalavimų.</w:t>
      </w:r>
      <w:r w:rsidRPr="006C53D3">
        <w:rPr>
          <w:rFonts w:ascii="Calibri" w:hAnsi="Calibri" w:cs="Calibri"/>
        </w:rPr>
        <w:t xml:space="preserve"> Tokiais atvejais </w:t>
      </w:r>
      <w:r>
        <w:rPr>
          <w:rFonts w:ascii="Calibri" w:hAnsi="Calibri" w:cs="Calibri"/>
        </w:rPr>
        <w:t>Įmonė</w:t>
      </w:r>
      <w:r w:rsidRPr="006C53D3">
        <w:rPr>
          <w:rFonts w:ascii="Calibri" w:hAnsi="Calibri" w:cs="Calibri"/>
        </w:rPr>
        <w:t xml:space="preserve"> suderina </w:t>
      </w:r>
      <w:r>
        <w:rPr>
          <w:rFonts w:ascii="Calibri" w:hAnsi="Calibri" w:cs="Calibri"/>
        </w:rPr>
        <w:t>su</w:t>
      </w:r>
      <w:r w:rsidRPr="006C53D3">
        <w:rPr>
          <w:rFonts w:ascii="Calibri" w:hAnsi="Calibri" w:cs="Calibri"/>
        </w:rPr>
        <w:t xml:space="preserve"> veiklos partneriais patikrinimo apimtį, laikotarpį, reikalingus pateikti duomenis ir informaciją. </w:t>
      </w:r>
    </w:p>
    <w:p w14:paraId="2D0FF0B2"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Kilus neaiškumams ar klausimams </w:t>
      </w:r>
      <w:bookmarkEnd w:id="47"/>
      <w:r w:rsidRPr="006C53D3">
        <w:rPr>
          <w:rFonts w:ascii="Calibri" w:hAnsi="Calibri" w:cs="Calibri"/>
        </w:rPr>
        <w:t xml:space="preserve">dėl Veiklos partnerių elgesio </w:t>
      </w:r>
      <w:r>
        <w:rPr>
          <w:rFonts w:ascii="Calibri" w:hAnsi="Calibri" w:cs="Calibri"/>
        </w:rPr>
        <w:t xml:space="preserve">kodekso įgyvendinimo, laikymosi, </w:t>
      </w:r>
      <w:r w:rsidRPr="006C53D3">
        <w:rPr>
          <w:rFonts w:ascii="Calibri" w:hAnsi="Calibri" w:cs="Calibri"/>
        </w:rPr>
        <w:t xml:space="preserve"> veiklos partneriai gali kreiptis į </w:t>
      </w:r>
      <w:r>
        <w:rPr>
          <w:rFonts w:ascii="Calibri" w:hAnsi="Calibri" w:cs="Calibri"/>
        </w:rPr>
        <w:t>Įmonės</w:t>
      </w:r>
      <w:r w:rsidRPr="006C53D3">
        <w:rPr>
          <w:rFonts w:ascii="Calibri" w:hAnsi="Calibri" w:cs="Calibri"/>
        </w:rPr>
        <w:t xml:space="preserve"> už korupcijos prevenciją atsakingą asmen</w:t>
      </w:r>
      <w:r>
        <w:rPr>
          <w:rFonts w:ascii="Calibri" w:hAnsi="Calibri" w:cs="Calibri"/>
        </w:rPr>
        <w:t>į, ar atitinkamas institucijas.</w:t>
      </w:r>
    </w:p>
    <w:p w14:paraId="5791A9C4" w14:textId="77777777" w:rsidR="00C207DE" w:rsidRDefault="00C207DE" w:rsidP="00C207DE">
      <w:pPr>
        <w:jc w:val="center"/>
        <w:rPr>
          <w:rFonts w:ascii="Calibri" w:hAnsi="Calibri" w:cs="Calibri"/>
          <w:b/>
        </w:rPr>
      </w:pPr>
    </w:p>
    <w:p w14:paraId="0A2A9A86" w14:textId="77777777" w:rsidR="00C207DE" w:rsidRPr="006C53D3" w:rsidRDefault="00C207DE" w:rsidP="00C207DE">
      <w:pPr>
        <w:jc w:val="center"/>
        <w:rPr>
          <w:rFonts w:ascii="Calibri" w:hAnsi="Calibri" w:cs="Calibri"/>
          <w:b/>
        </w:rPr>
      </w:pPr>
      <w:r w:rsidRPr="006C53D3">
        <w:rPr>
          <w:rFonts w:ascii="Calibri" w:hAnsi="Calibri" w:cs="Calibri"/>
          <w:b/>
        </w:rPr>
        <w:t>VI SKYRIUS</w:t>
      </w:r>
    </w:p>
    <w:p w14:paraId="1F76C3C0" w14:textId="77777777" w:rsidR="00C207DE" w:rsidRPr="006C53D3" w:rsidRDefault="00C207DE" w:rsidP="00C207DE">
      <w:pPr>
        <w:jc w:val="center"/>
        <w:rPr>
          <w:rFonts w:ascii="Calibri" w:hAnsi="Calibri" w:cs="Calibri"/>
          <w:b/>
        </w:rPr>
      </w:pPr>
      <w:r w:rsidRPr="006C53D3">
        <w:rPr>
          <w:rFonts w:ascii="Calibri" w:hAnsi="Calibri" w:cs="Calibri"/>
          <w:b/>
        </w:rPr>
        <w:t>BAIGIAMOSIOS NUOSTATOS</w:t>
      </w:r>
    </w:p>
    <w:p w14:paraId="2A4051A7" w14:textId="77777777" w:rsidR="00C207DE" w:rsidRPr="006C53D3" w:rsidRDefault="00C207DE" w:rsidP="00C207DE">
      <w:pPr>
        <w:jc w:val="center"/>
        <w:rPr>
          <w:rFonts w:ascii="Calibri" w:hAnsi="Calibri" w:cs="Calibri"/>
          <w:b/>
        </w:rPr>
      </w:pPr>
    </w:p>
    <w:p w14:paraId="0089304A" w14:textId="77777777" w:rsidR="00C207DE" w:rsidRPr="006C53D3"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Pasikeitus </w:t>
      </w:r>
      <w:r>
        <w:rPr>
          <w:rFonts w:ascii="Calibri" w:hAnsi="Calibri" w:cs="Calibri"/>
        </w:rPr>
        <w:t>Susisiekimo m</w:t>
      </w:r>
      <w:r w:rsidRPr="006C53D3">
        <w:rPr>
          <w:rFonts w:ascii="Calibri" w:hAnsi="Calibri" w:cs="Calibri"/>
        </w:rPr>
        <w:t xml:space="preserve">inisterijos ir (ar) </w:t>
      </w:r>
      <w:r>
        <w:rPr>
          <w:rFonts w:ascii="Calibri" w:hAnsi="Calibri" w:cs="Calibri"/>
        </w:rPr>
        <w:t>Įmonės</w:t>
      </w:r>
      <w:r w:rsidRPr="006C53D3">
        <w:rPr>
          <w:rFonts w:ascii="Calibri" w:hAnsi="Calibri" w:cs="Calibri"/>
        </w:rPr>
        <w:t xml:space="preserve"> veiklos aplinkai (politinei, socialinei, teisinei, ekonominei), remiantis įgyta nauja patirtimi, Veiklos partnerių elgesio kodeksas gali būti papildomas ir atnaujinamas.</w:t>
      </w:r>
    </w:p>
    <w:p w14:paraId="2A0E3856"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Šio Veiklos partnerių elgesio kodekso nuostatos taikomos tiek, kiek šių teisinių santykių </w:t>
      </w:r>
      <w:r w:rsidRPr="00325234">
        <w:rPr>
          <w:rFonts w:ascii="Calibri" w:hAnsi="Calibri" w:cs="Calibri"/>
        </w:rPr>
        <w:t>nereglamentuoja Lietuvos Respublikos įstatymai ir kiti teisės aktai.</w:t>
      </w:r>
    </w:p>
    <w:p w14:paraId="7E941095"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Šis Veiklos partnerių e</w:t>
      </w:r>
      <w:r w:rsidRPr="00325234">
        <w:rPr>
          <w:rFonts w:asciiTheme="minorHAnsi" w:hAnsiTheme="minorHAnsi" w:cstheme="minorHAnsi"/>
        </w:rPr>
        <w:t xml:space="preserve">lgesio kodeksas yra neatsiejamas ir privalomas sutartinių santykių priedas. </w:t>
      </w:r>
    </w:p>
    <w:p w14:paraId="114D2B91" w14:textId="77777777" w:rsidR="00C207DE" w:rsidRPr="00325234" w:rsidRDefault="00C207DE" w:rsidP="00B05AAD">
      <w:pPr>
        <w:pStyle w:val="Style2"/>
        <w:numPr>
          <w:ilvl w:val="0"/>
          <w:numId w:val="13"/>
        </w:numPr>
        <w:shd w:val="clear" w:color="auto" w:fill="auto"/>
        <w:tabs>
          <w:tab w:val="left" w:pos="1134"/>
        </w:tabs>
        <w:spacing w:before="0" w:after="0" w:line="240" w:lineRule="auto"/>
        <w:ind w:left="0" w:firstLine="709"/>
        <w:jc w:val="both"/>
        <w:rPr>
          <w:rFonts w:ascii="Calibri" w:hAnsi="Calibri" w:cs="Calibri"/>
        </w:rPr>
      </w:pPr>
      <w:r w:rsidRPr="00325234">
        <w:rPr>
          <w:rFonts w:asciiTheme="minorHAnsi" w:hAnsiTheme="minorHAnsi" w:cstheme="minorHAnsi"/>
        </w:rPr>
        <w:t xml:space="preserve">Galimam (būsimam) veiklos partneriui atsisakius savo veikloje vadovautis šiuo Veiklos </w:t>
      </w:r>
      <w:r w:rsidRPr="00325234">
        <w:rPr>
          <w:rFonts w:ascii="Calibri" w:hAnsi="Calibri" w:cs="Calibri"/>
        </w:rPr>
        <w:t>partnerių e</w:t>
      </w:r>
      <w:r w:rsidRPr="00325234">
        <w:rPr>
          <w:rFonts w:asciiTheme="minorHAnsi" w:hAnsiTheme="minorHAnsi" w:cstheme="minorHAnsi"/>
        </w:rPr>
        <w:t xml:space="preserve">lgesio kodeksu, </w:t>
      </w:r>
      <w:r>
        <w:rPr>
          <w:rFonts w:asciiTheme="minorHAnsi" w:hAnsiTheme="minorHAnsi" w:cstheme="minorHAnsi"/>
        </w:rPr>
        <w:t xml:space="preserve">įmonė privalo paprašyti pateikti argumentuotą paaiškinimą dėl šio sprendimo. Įmonė, įvertinusi galimo veiklos partnerio pateiktus motyvus ir argumentus, sprendžia dėl galimo bendradarbiavimo, sutarčių sudarymo atsisakymo. </w:t>
      </w:r>
    </w:p>
    <w:p w14:paraId="588D061B" w14:textId="77777777" w:rsidR="00C207DE" w:rsidRPr="00325234" w:rsidRDefault="00C207DE" w:rsidP="00C207DE">
      <w:pPr>
        <w:pStyle w:val="Style2"/>
        <w:shd w:val="clear" w:color="auto" w:fill="auto"/>
        <w:spacing w:before="0" w:after="0" w:line="240" w:lineRule="auto"/>
        <w:ind w:left="709"/>
        <w:jc w:val="both"/>
        <w:rPr>
          <w:rFonts w:ascii="Calibri" w:hAnsi="Calibri" w:cs="Calibri"/>
        </w:rPr>
      </w:pPr>
    </w:p>
    <w:p w14:paraId="35302EFF" w14:textId="77777777" w:rsidR="00C207DE" w:rsidRDefault="00C207DE" w:rsidP="00C207DE">
      <w:pPr>
        <w:pStyle w:val="ListParagraph"/>
        <w:tabs>
          <w:tab w:val="left" w:pos="720"/>
          <w:tab w:val="left" w:pos="990"/>
          <w:tab w:val="left" w:pos="1800"/>
        </w:tabs>
        <w:ind w:left="0"/>
        <w:jc w:val="center"/>
        <w:rPr>
          <w:rFonts w:ascii="Calibri" w:hAnsi="Calibri" w:cs="Calibri"/>
        </w:rPr>
        <w:sectPr w:rsidR="00C207DE" w:rsidSect="00C207DE">
          <w:pgSz w:w="12240" w:h="15840"/>
          <w:pgMar w:top="720" w:right="720" w:bottom="720" w:left="720" w:header="720" w:footer="720" w:gutter="0"/>
          <w:pgNumType w:start="0"/>
          <w:cols w:space="720"/>
          <w:titlePg/>
          <w:docGrid w:linePitch="360"/>
        </w:sectPr>
      </w:pPr>
      <w:r w:rsidRPr="006C53D3">
        <w:rPr>
          <w:rFonts w:ascii="Calibri" w:hAnsi="Calibri" w:cs="Calibri"/>
        </w:rPr>
        <w:t>____</w:t>
      </w:r>
      <w:r>
        <w:rPr>
          <w:rFonts w:ascii="Calibri" w:hAnsi="Calibri" w:cs="Calibri"/>
        </w:rPr>
        <w:t>________________</w:t>
      </w:r>
    </w:p>
    <w:p w14:paraId="674FCBD5" w14:textId="29C6B14B" w:rsidR="00C207DE" w:rsidRPr="006E639E" w:rsidRDefault="00C207DE" w:rsidP="00C207DE">
      <w:pPr>
        <w:spacing w:line="240" w:lineRule="auto"/>
        <w:ind w:left="7314" w:firstLine="0"/>
        <w:rPr>
          <w:rFonts w:cstheme="minorHAnsi"/>
        </w:rPr>
      </w:pPr>
      <w:r w:rsidRPr="006E639E">
        <w:rPr>
          <w:rFonts w:cstheme="minorHAnsi"/>
        </w:rPr>
        <w:lastRenderedPageBreak/>
        <w:t>Pirkimo sąlygų 9 priedas „Informacija apie sutartis“</w:t>
      </w:r>
    </w:p>
    <w:p w14:paraId="7B4B90F4" w14:textId="77777777" w:rsidR="00C207DE" w:rsidRPr="006E639E" w:rsidRDefault="00C207DE" w:rsidP="00C207DE">
      <w:pPr>
        <w:pStyle w:val="NoSpacing"/>
        <w:spacing w:line="300" w:lineRule="auto"/>
        <w:ind w:firstLine="0"/>
        <w:contextualSpacing/>
        <w:rPr>
          <w:rFonts w:ascii="Arial" w:eastAsiaTheme="minorHAnsi" w:hAnsi="Arial" w:cs="Arial"/>
          <w:bCs/>
          <w:iCs/>
        </w:rPr>
      </w:pPr>
    </w:p>
    <w:p w14:paraId="1D04D408" w14:textId="77777777" w:rsidR="00C207DE" w:rsidRPr="006E639E" w:rsidRDefault="00C207DE" w:rsidP="00C207DE">
      <w:pPr>
        <w:pStyle w:val="NoSpacing"/>
        <w:spacing w:line="300" w:lineRule="auto"/>
        <w:ind w:firstLine="0"/>
        <w:contextualSpacing/>
        <w:rPr>
          <w:rFonts w:ascii="Arial" w:eastAsiaTheme="minorHAnsi" w:hAnsi="Arial" w:cs="Arial"/>
          <w:bCs/>
          <w:iCs/>
        </w:rPr>
      </w:pPr>
    </w:p>
    <w:p w14:paraId="5D470641" w14:textId="77777777" w:rsidR="00C207DE" w:rsidRPr="00AB376E" w:rsidRDefault="00C207DE" w:rsidP="00C207DE">
      <w:pPr>
        <w:rPr>
          <w:rFonts w:eastAsiaTheme="minorHAnsi" w:cstheme="minorHAnsi"/>
          <w:bCs/>
          <w:iCs/>
        </w:rPr>
      </w:pPr>
      <w:r w:rsidRPr="006E639E">
        <w:rPr>
          <w:rFonts w:cstheme="minorHAnsi"/>
          <w:i/>
          <w:iCs/>
        </w:rPr>
        <w:t>Pateikiama atskirame dokumente.</w:t>
      </w:r>
    </w:p>
    <w:p w14:paraId="08C7D32B" w14:textId="77777777" w:rsidR="00C207DE" w:rsidRPr="006C53D3" w:rsidRDefault="00C207DE" w:rsidP="00C207DE">
      <w:pPr>
        <w:pStyle w:val="ListParagraph"/>
        <w:tabs>
          <w:tab w:val="left" w:pos="720"/>
          <w:tab w:val="left" w:pos="990"/>
          <w:tab w:val="left" w:pos="1800"/>
        </w:tabs>
        <w:ind w:left="0"/>
        <w:jc w:val="center"/>
        <w:rPr>
          <w:rFonts w:ascii="Calibri" w:hAnsi="Calibri" w:cs="Calibri"/>
        </w:rPr>
      </w:pPr>
    </w:p>
    <w:p w14:paraId="367E8661" w14:textId="77777777" w:rsidR="009B4090" w:rsidRPr="005F167C" w:rsidRDefault="009B4090" w:rsidP="003C138F">
      <w:pPr>
        <w:spacing w:line="240" w:lineRule="auto"/>
        <w:rPr>
          <w:rFonts w:ascii="Arial" w:hAnsi="Arial" w:cs="Arial"/>
        </w:rPr>
      </w:pPr>
    </w:p>
    <w:sectPr w:rsidR="009B4090" w:rsidRPr="005F167C" w:rsidSect="0094708F">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05B99" w14:textId="77777777" w:rsidR="002421D1" w:rsidRDefault="002421D1" w:rsidP="00D05666">
      <w:r>
        <w:separator/>
      </w:r>
    </w:p>
  </w:endnote>
  <w:endnote w:type="continuationSeparator" w:id="0">
    <w:p w14:paraId="1B246A04" w14:textId="77777777" w:rsidR="002421D1" w:rsidRDefault="002421D1" w:rsidP="00D05666">
      <w:r>
        <w:continuationSeparator/>
      </w:r>
    </w:p>
  </w:endnote>
  <w:endnote w:type="continuationNotice" w:id="1">
    <w:p w14:paraId="3073EEA4" w14:textId="77777777" w:rsidR="002421D1" w:rsidRDefault="002421D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0C6963" w14:paraId="40BEEE4E" w14:textId="77777777" w:rsidTr="006B1A30">
      <w:trPr>
        <w:trHeight w:val="300"/>
      </w:trPr>
      <w:tc>
        <w:tcPr>
          <w:tcW w:w="3320" w:type="dxa"/>
        </w:tcPr>
        <w:p w14:paraId="39CE757A" w14:textId="77777777" w:rsidR="000C6963" w:rsidRDefault="000C6963" w:rsidP="006B1A30">
          <w:pPr>
            <w:pStyle w:val="Header"/>
            <w:ind w:left="-115"/>
            <w:jc w:val="left"/>
          </w:pPr>
        </w:p>
      </w:tc>
      <w:tc>
        <w:tcPr>
          <w:tcW w:w="3320" w:type="dxa"/>
        </w:tcPr>
        <w:p w14:paraId="407DAEFD" w14:textId="77777777" w:rsidR="000C6963" w:rsidRDefault="000C6963" w:rsidP="006B1A30">
          <w:pPr>
            <w:pStyle w:val="Header"/>
            <w:jc w:val="center"/>
          </w:pPr>
        </w:p>
      </w:tc>
      <w:tc>
        <w:tcPr>
          <w:tcW w:w="3320" w:type="dxa"/>
        </w:tcPr>
        <w:p w14:paraId="30AEE61F" w14:textId="77777777" w:rsidR="000C6963" w:rsidRDefault="000C6963" w:rsidP="006B1A30">
          <w:pPr>
            <w:pStyle w:val="Header"/>
            <w:ind w:right="-115"/>
            <w:jc w:val="right"/>
          </w:pPr>
        </w:p>
      </w:tc>
    </w:tr>
  </w:tbl>
  <w:p w14:paraId="77C90544" w14:textId="77777777" w:rsidR="000C6963" w:rsidRDefault="000C69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0C6963" w14:paraId="0792600E" w14:textId="77777777" w:rsidTr="006B1A30">
      <w:trPr>
        <w:trHeight w:val="300"/>
      </w:trPr>
      <w:tc>
        <w:tcPr>
          <w:tcW w:w="3320" w:type="dxa"/>
        </w:tcPr>
        <w:p w14:paraId="3DE8772E" w14:textId="77777777" w:rsidR="000C6963" w:rsidRDefault="000C6963" w:rsidP="006B1A30">
          <w:pPr>
            <w:pStyle w:val="Header"/>
            <w:ind w:left="-115"/>
            <w:jc w:val="left"/>
          </w:pPr>
        </w:p>
      </w:tc>
      <w:tc>
        <w:tcPr>
          <w:tcW w:w="3320" w:type="dxa"/>
        </w:tcPr>
        <w:p w14:paraId="1A30FA9A" w14:textId="77777777" w:rsidR="000C6963" w:rsidRDefault="000C6963" w:rsidP="006B1A30">
          <w:pPr>
            <w:pStyle w:val="Header"/>
            <w:jc w:val="center"/>
          </w:pPr>
        </w:p>
      </w:tc>
      <w:tc>
        <w:tcPr>
          <w:tcW w:w="3320" w:type="dxa"/>
        </w:tcPr>
        <w:p w14:paraId="640AA615" w14:textId="77777777" w:rsidR="000C6963" w:rsidRDefault="000C6963" w:rsidP="006B1A30">
          <w:pPr>
            <w:pStyle w:val="Header"/>
            <w:ind w:right="-115"/>
            <w:jc w:val="right"/>
          </w:pPr>
        </w:p>
      </w:tc>
    </w:tr>
  </w:tbl>
  <w:p w14:paraId="157BA632" w14:textId="77777777" w:rsidR="000C6963" w:rsidRDefault="000C69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3E3E0" w14:textId="77777777" w:rsidR="002421D1" w:rsidRDefault="002421D1" w:rsidP="00D05666">
      <w:r>
        <w:separator/>
      </w:r>
    </w:p>
  </w:footnote>
  <w:footnote w:type="continuationSeparator" w:id="0">
    <w:p w14:paraId="1FD21738" w14:textId="77777777" w:rsidR="002421D1" w:rsidRDefault="002421D1" w:rsidP="00D05666">
      <w:r>
        <w:continuationSeparator/>
      </w:r>
    </w:p>
  </w:footnote>
  <w:footnote w:type="continuationNotice" w:id="1">
    <w:p w14:paraId="56D4E9EE" w14:textId="77777777" w:rsidR="002421D1" w:rsidRDefault="002421D1">
      <w:pPr>
        <w:spacing w:line="240" w:lineRule="auto"/>
      </w:pPr>
    </w:p>
  </w:footnote>
  <w:footnote w:id="2">
    <w:p w14:paraId="3A2386C4" w14:textId="77777777" w:rsidR="00C41F06" w:rsidRDefault="00C41F06" w:rsidP="00C41F06">
      <w:pPr>
        <w:pStyle w:val="FootnoteText"/>
        <w:tabs>
          <w:tab w:val="left" w:pos="9639"/>
        </w:tabs>
        <w:spacing w:line="240" w:lineRule="auto"/>
        <w:ind w:right="193"/>
      </w:pPr>
      <w:r>
        <w:rPr>
          <w:rStyle w:val="FootnoteReference"/>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7FF5E670" w14:textId="77777777" w:rsidR="00C41F06" w:rsidRDefault="00C41F06" w:rsidP="00C41F06">
      <w:pPr>
        <w:pStyle w:val="FootnoteText"/>
      </w:pPr>
    </w:p>
  </w:footnote>
  <w:footnote w:id="3">
    <w:p w14:paraId="74FCCD25" w14:textId="77777777" w:rsidR="00C207DE" w:rsidRDefault="00C207DE" w:rsidP="00C207DE">
      <w:pPr>
        <w:pStyle w:val="FootnoteText"/>
      </w:pPr>
      <w:r>
        <w:rPr>
          <w:rStyle w:val="FootnoteReference"/>
        </w:rPr>
        <w:footnoteRef/>
      </w:r>
      <w:r>
        <w:t xml:space="preserve"> </w:t>
      </w:r>
      <w:r>
        <w:t xml:space="preserve">Sąvoka </w:t>
      </w:r>
      <w:r w:rsidRPr="00A476F9">
        <w:rPr>
          <w:i/>
        </w:rPr>
        <w:t>veiklos partneriai</w:t>
      </w:r>
      <w:r>
        <w:t xml:space="preserve"> atitinka ISO 37001 standarto 3.26 p. nurodytą sąvoką.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000C6963" w14:paraId="2B8AA092" w14:textId="77777777" w:rsidTr="006B1A30">
      <w:trPr>
        <w:trHeight w:val="300"/>
      </w:trPr>
      <w:tc>
        <w:tcPr>
          <w:tcW w:w="3320" w:type="dxa"/>
        </w:tcPr>
        <w:p w14:paraId="64B18693" w14:textId="77777777" w:rsidR="000C6963" w:rsidRDefault="000C6963" w:rsidP="00AE7102">
          <w:pPr>
            <w:pStyle w:val="Header"/>
            <w:ind w:firstLine="0"/>
            <w:jc w:val="left"/>
          </w:pPr>
        </w:p>
      </w:tc>
      <w:tc>
        <w:tcPr>
          <w:tcW w:w="3320" w:type="dxa"/>
        </w:tcPr>
        <w:p w14:paraId="0984AC04" w14:textId="77777777" w:rsidR="000C6963" w:rsidRDefault="000C6963" w:rsidP="006B1A30">
          <w:pPr>
            <w:pStyle w:val="Header"/>
            <w:jc w:val="center"/>
          </w:pPr>
        </w:p>
      </w:tc>
      <w:tc>
        <w:tcPr>
          <w:tcW w:w="3320" w:type="dxa"/>
        </w:tcPr>
        <w:p w14:paraId="41C7DD89" w14:textId="77777777" w:rsidR="000C6963" w:rsidRDefault="000C6963" w:rsidP="006B1A30">
          <w:pPr>
            <w:pStyle w:val="Header"/>
            <w:ind w:right="-115"/>
            <w:jc w:val="right"/>
          </w:pPr>
        </w:p>
      </w:tc>
    </w:tr>
  </w:tbl>
  <w:p w14:paraId="003EC5AD" w14:textId="77777777" w:rsidR="000C6963" w:rsidRDefault="000C69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E09EC" w14:textId="77777777" w:rsidR="000C6963" w:rsidRPr="00741BA1" w:rsidRDefault="000C6963" w:rsidP="00741BA1">
    <w:pPr>
      <w:pStyle w:val="Header"/>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4562"/>
    <w:multiLevelType w:val="hybridMultilevel"/>
    <w:tmpl w:val="A7AABEE0"/>
    <w:lvl w:ilvl="0" w:tplc="4E26830A">
      <w:start w:val="1"/>
      <w:numFmt w:val="decimal"/>
      <w:lvlText w:val="%1."/>
      <w:lvlJc w:val="left"/>
      <w:pPr>
        <w:ind w:left="1607" w:hanging="360"/>
      </w:pPr>
      <w:rPr>
        <w:rFonts w:hint="default"/>
        <w:b w:val="0"/>
        <w:bCs/>
        <w:color w:val="auto"/>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02E45D5"/>
    <w:multiLevelType w:val="hybridMultilevel"/>
    <w:tmpl w:val="123A9784"/>
    <w:lvl w:ilvl="0" w:tplc="04190013">
      <w:start w:val="1"/>
      <w:numFmt w:val="upperRoman"/>
      <w:lvlText w:val="%1."/>
      <w:lvlJc w:val="right"/>
      <w:pPr>
        <w:tabs>
          <w:tab w:val="num" w:pos="180"/>
        </w:tabs>
        <w:ind w:left="180" w:hanging="180"/>
      </w:pPr>
    </w:lvl>
    <w:lvl w:ilvl="1" w:tplc="04190019">
      <w:start w:val="1"/>
      <w:numFmt w:val="lowerLetter"/>
      <w:lvlText w:val="%2."/>
      <w:lvlJc w:val="left"/>
      <w:pPr>
        <w:tabs>
          <w:tab w:val="num" w:pos="1454"/>
        </w:tabs>
        <w:ind w:left="1454" w:hanging="360"/>
      </w:pPr>
    </w:lvl>
    <w:lvl w:ilvl="2" w:tplc="0419001B" w:tentative="1">
      <w:start w:val="1"/>
      <w:numFmt w:val="lowerRoman"/>
      <w:lvlText w:val="%3."/>
      <w:lvlJc w:val="right"/>
      <w:pPr>
        <w:tabs>
          <w:tab w:val="num" w:pos="2174"/>
        </w:tabs>
        <w:ind w:left="2174" w:hanging="180"/>
      </w:pPr>
    </w:lvl>
    <w:lvl w:ilvl="3" w:tplc="0419000F" w:tentative="1">
      <w:start w:val="1"/>
      <w:numFmt w:val="decimal"/>
      <w:lvlText w:val="%4."/>
      <w:lvlJc w:val="left"/>
      <w:pPr>
        <w:tabs>
          <w:tab w:val="num" w:pos="2894"/>
        </w:tabs>
        <w:ind w:left="2894" w:hanging="360"/>
      </w:pPr>
    </w:lvl>
    <w:lvl w:ilvl="4" w:tplc="04190019" w:tentative="1">
      <w:start w:val="1"/>
      <w:numFmt w:val="lowerLetter"/>
      <w:lvlText w:val="%5."/>
      <w:lvlJc w:val="left"/>
      <w:pPr>
        <w:tabs>
          <w:tab w:val="num" w:pos="3614"/>
        </w:tabs>
        <w:ind w:left="3614" w:hanging="360"/>
      </w:pPr>
    </w:lvl>
    <w:lvl w:ilvl="5" w:tplc="0419001B" w:tentative="1">
      <w:start w:val="1"/>
      <w:numFmt w:val="lowerRoman"/>
      <w:lvlText w:val="%6."/>
      <w:lvlJc w:val="right"/>
      <w:pPr>
        <w:tabs>
          <w:tab w:val="num" w:pos="4334"/>
        </w:tabs>
        <w:ind w:left="4334" w:hanging="180"/>
      </w:pPr>
    </w:lvl>
    <w:lvl w:ilvl="6" w:tplc="0419000F" w:tentative="1">
      <w:start w:val="1"/>
      <w:numFmt w:val="decimal"/>
      <w:lvlText w:val="%7."/>
      <w:lvlJc w:val="left"/>
      <w:pPr>
        <w:tabs>
          <w:tab w:val="num" w:pos="5054"/>
        </w:tabs>
        <w:ind w:left="5054" w:hanging="360"/>
      </w:pPr>
    </w:lvl>
    <w:lvl w:ilvl="7" w:tplc="04190019" w:tentative="1">
      <w:start w:val="1"/>
      <w:numFmt w:val="lowerLetter"/>
      <w:lvlText w:val="%8."/>
      <w:lvlJc w:val="left"/>
      <w:pPr>
        <w:tabs>
          <w:tab w:val="num" w:pos="5774"/>
        </w:tabs>
        <w:ind w:left="5774" w:hanging="360"/>
      </w:pPr>
    </w:lvl>
    <w:lvl w:ilvl="8" w:tplc="0419001B" w:tentative="1">
      <w:start w:val="1"/>
      <w:numFmt w:val="lowerRoman"/>
      <w:lvlText w:val="%9."/>
      <w:lvlJc w:val="right"/>
      <w:pPr>
        <w:tabs>
          <w:tab w:val="num" w:pos="6494"/>
        </w:tabs>
        <w:ind w:left="6494" w:hanging="180"/>
      </w:p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DED6BAE"/>
    <w:multiLevelType w:val="multilevel"/>
    <w:tmpl w:val="C8CE23AC"/>
    <w:lvl w:ilvl="0">
      <w:start w:val="1"/>
      <w:numFmt w:val="decimal"/>
      <w:lvlText w:val="%1."/>
      <w:lvlJc w:val="left"/>
      <w:pPr>
        <w:tabs>
          <w:tab w:val="num" w:pos="1533"/>
        </w:tabs>
        <w:ind w:left="1533" w:hanging="540"/>
      </w:pPr>
      <w:rPr>
        <w:rFonts w:hint="default"/>
        <w:strike w:val="0"/>
        <w:color w:val="auto"/>
      </w:rPr>
    </w:lvl>
    <w:lvl w:ilvl="1">
      <w:start w:val="1"/>
      <w:numFmt w:val="decimal"/>
      <w:lvlText w:val="%1.%2."/>
      <w:lvlJc w:val="left"/>
      <w:pPr>
        <w:tabs>
          <w:tab w:val="num" w:pos="1675"/>
        </w:tabs>
        <w:ind w:left="1675" w:hanging="540"/>
      </w:pPr>
      <w:rPr>
        <w:rFonts w:hint="default"/>
        <w:b w:val="0"/>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8"/>
  </w:num>
  <w:num w:numId="3" w16cid:durableId="138770985">
    <w:abstractNumId w:val="5"/>
  </w:num>
  <w:num w:numId="4" w16cid:durableId="219707255">
    <w:abstractNumId w:val="12"/>
  </w:num>
  <w:num w:numId="5" w16cid:durableId="1652252092">
    <w:abstractNumId w:val="4"/>
  </w:num>
  <w:num w:numId="6" w16cid:durableId="963148996">
    <w:abstractNumId w:val="1"/>
  </w:num>
  <w:num w:numId="7" w16cid:durableId="817724215">
    <w:abstractNumId w:val="6"/>
  </w:num>
  <w:num w:numId="8" w16cid:durableId="1476410157">
    <w:abstractNumId w:val="11"/>
  </w:num>
  <w:num w:numId="9" w16cid:durableId="1415740606">
    <w:abstractNumId w:val="10"/>
  </w:num>
  <w:num w:numId="10" w16cid:durableId="1465536234">
    <w:abstractNumId w:val="3"/>
  </w:num>
  <w:num w:numId="11" w16cid:durableId="474109218">
    <w:abstractNumId w:val="0"/>
  </w:num>
  <w:num w:numId="12" w16cid:durableId="233784479">
    <w:abstractNumId w:val="9"/>
  </w:num>
  <w:num w:numId="13" w16cid:durableId="2027321906">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C6963"/>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0498"/>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124"/>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141"/>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1C48"/>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0D26"/>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A78"/>
    <w:rsid w:val="00482BC0"/>
    <w:rsid w:val="00483462"/>
    <w:rsid w:val="00483B9F"/>
    <w:rsid w:val="00483E10"/>
    <w:rsid w:val="004847DE"/>
    <w:rsid w:val="00485E23"/>
    <w:rsid w:val="004860B0"/>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D7E8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83D"/>
    <w:rsid w:val="005357BB"/>
    <w:rsid w:val="00536E98"/>
    <w:rsid w:val="005377B5"/>
    <w:rsid w:val="005379E7"/>
    <w:rsid w:val="00540094"/>
    <w:rsid w:val="00540C9A"/>
    <w:rsid w:val="0054132A"/>
    <w:rsid w:val="00541A24"/>
    <w:rsid w:val="005420ED"/>
    <w:rsid w:val="0054231A"/>
    <w:rsid w:val="00542A74"/>
    <w:rsid w:val="00542BA6"/>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87F06"/>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39E"/>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5B44"/>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55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5AAD"/>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610"/>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469"/>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7DE"/>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1F06"/>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0A9A"/>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1F3"/>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0AFE"/>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Style2">
    <w:name w:val="Style 2"/>
    <w:basedOn w:val="Normal"/>
    <w:link w:val="CharStyle8"/>
    <w:rsid w:val="00C207DE"/>
    <w:pPr>
      <w:widowControl w:val="0"/>
      <w:shd w:val="clear" w:color="auto" w:fill="FFFFFF"/>
      <w:spacing w:before="580" w:after="260" w:line="274" w:lineRule="exact"/>
      <w:ind w:firstLine="0"/>
      <w:jc w:val="center"/>
    </w:pPr>
    <w:rPr>
      <w:rFonts w:ascii="Times New Roman" w:eastAsia="Times New Roman" w:hAnsi="Times New Roman" w:cs="Times New Roman"/>
      <w:color w:val="000000"/>
      <w:sz w:val="22"/>
      <w:szCs w:val="22"/>
      <w:lang w:bidi="lt-LT"/>
    </w:rPr>
  </w:style>
  <w:style w:type="character" w:customStyle="1" w:styleId="CharStyle8">
    <w:name w:val="Char Style 8"/>
    <w:basedOn w:val="DefaultParagraphFont"/>
    <w:link w:val="Style2"/>
    <w:rsid w:val="00C207DE"/>
    <w:rPr>
      <w:rFonts w:ascii="Times New Roman" w:eastAsia="Times New Roman" w:hAnsi="Times New Roman" w:cs="Times New Roman"/>
      <w:color w:val="000000"/>
      <w:sz w:val="22"/>
      <w:szCs w:val="22"/>
      <w:shd w:val="clear" w:color="auto" w:fill="FFFFFF"/>
      <w:lang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www.e-tar.lt/portal/lt/legalAct/TAR.4B60A8C9678B/asr"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mailto:pasitikejimolinija@ans.lt"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mailto:pasitikejimolinija@ans.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2BEF25729B44329EBAC0DA55E1A3DE"/>
        <w:category>
          <w:name w:val="General"/>
          <w:gallery w:val="placeholder"/>
        </w:category>
        <w:types>
          <w:type w:val="bbPlcHdr"/>
        </w:types>
        <w:behaviors>
          <w:behavior w:val="content"/>
        </w:behaviors>
        <w:guid w:val="{F9E149DF-9E69-4610-9AE8-FCF31D36F0FE}"/>
      </w:docPartPr>
      <w:docPartBody>
        <w:p w:rsidR="00FC46DE" w:rsidRDefault="00FC46DE" w:rsidP="00FC46DE">
          <w:pPr>
            <w:pStyle w:val="622BEF25729B44329EBAC0DA55E1A3DE"/>
          </w:pPr>
          <w:r w:rsidRPr="00DB3161">
            <w:rPr>
              <w:rFonts w:ascii="Arial" w:hAnsi="Arial" w:cs="Arial"/>
              <w:color w:val="FF0000"/>
              <w:lang w:val="pl-PL"/>
            </w:rPr>
            <w:t>[Pasirinkite]</w:t>
          </w:r>
        </w:p>
      </w:docPartBody>
    </w:docPart>
    <w:docPart>
      <w:docPartPr>
        <w:name w:val="4E59D0DFD46449E7A921B9227CCE2B3C"/>
        <w:category>
          <w:name w:val="General"/>
          <w:gallery w:val="placeholder"/>
        </w:category>
        <w:types>
          <w:type w:val="bbPlcHdr"/>
        </w:types>
        <w:behaviors>
          <w:behavior w:val="content"/>
        </w:behaviors>
        <w:guid w:val="{EDE0F504-2286-4AEF-A879-A7BD92E25AD3}"/>
      </w:docPartPr>
      <w:docPartBody>
        <w:p w:rsidR="00FC46DE" w:rsidRDefault="00FC46D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E3B26"/>
    <w:rsid w:val="00256A57"/>
    <w:rsid w:val="00295EF8"/>
    <w:rsid w:val="002C1509"/>
    <w:rsid w:val="003661A6"/>
    <w:rsid w:val="00390D26"/>
    <w:rsid w:val="004161F4"/>
    <w:rsid w:val="00430113"/>
    <w:rsid w:val="00460C76"/>
    <w:rsid w:val="0046126A"/>
    <w:rsid w:val="00482A78"/>
    <w:rsid w:val="004C214A"/>
    <w:rsid w:val="004D38E9"/>
    <w:rsid w:val="00515E63"/>
    <w:rsid w:val="00565992"/>
    <w:rsid w:val="00652F79"/>
    <w:rsid w:val="00685665"/>
    <w:rsid w:val="006D77F5"/>
    <w:rsid w:val="007260B3"/>
    <w:rsid w:val="00731487"/>
    <w:rsid w:val="00737C4C"/>
    <w:rsid w:val="0078514A"/>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D27B6"/>
    <w:rsid w:val="00CF4CEB"/>
    <w:rsid w:val="00D1288B"/>
    <w:rsid w:val="00DE23D8"/>
    <w:rsid w:val="00E464CE"/>
    <w:rsid w:val="00E706A7"/>
    <w:rsid w:val="00EF6792"/>
    <w:rsid w:val="00F121F3"/>
    <w:rsid w:val="00F30AFE"/>
    <w:rsid w:val="00F81DB5"/>
    <w:rsid w:val="00FC46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22BEF25729B44329EBAC0DA55E1A3DE">
    <w:name w:val="622BEF25729B44329EBAC0DA55E1A3DE"/>
    <w:rsid w:val="00FC46DE"/>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1174</TotalTime>
  <Pages>24</Pages>
  <Words>27842</Words>
  <Characters>15870</Characters>
  <Application>Microsoft Office Word</Application>
  <DocSecurity>0</DocSecurity>
  <Lines>132</Lines>
  <Paragraphs>87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43625</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Aušra Banaitė</cp:lastModifiedBy>
  <cp:revision>13</cp:revision>
  <cp:lastPrinted>2021-11-03T05:49:00Z</cp:lastPrinted>
  <dcterms:created xsi:type="dcterms:W3CDTF">2024-11-27T12:12:00Z</dcterms:created>
  <dcterms:modified xsi:type="dcterms:W3CDTF">2025-06-12T12:58:00Z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